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041AF" w14:textId="0A633040" w:rsidR="00E36872" w:rsidRPr="00DC2F54" w:rsidRDefault="00E36872" w:rsidP="00E36872">
      <w:pPr>
        <w:pStyle w:val="Title"/>
        <w:jc w:val="left"/>
        <w:rPr>
          <w:szCs w:val="32"/>
        </w:rPr>
      </w:pPr>
      <w:r w:rsidRPr="00DC2F54">
        <w:rPr>
          <w:szCs w:val="32"/>
        </w:rPr>
        <w:t>R</w:t>
      </w:r>
      <w:r w:rsidR="0017565E">
        <w:rPr>
          <w:szCs w:val="32"/>
        </w:rPr>
        <w:t xml:space="preserve">ight of </w:t>
      </w:r>
      <w:r w:rsidRPr="00DC2F54">
        <w:rPr>
          <w:szCs w:val="32"/>
        </w:rPr>
        <w:t>F</w:t>
      </w:r>
      <w:r w:rsidR="0017565E">
        <w:rPr>
          <w:szCs w:val="32"/>
        </w:rPr>
        <w:t xml:space="preserve">irst </w:t>
      </w:r>
      <w:r w:rsidRPr="00DC2F54">
        <w:rPr>
          <w:szCs w:val="32"/>
        </w:rPr>
        <w:t>R</w:t>
      </w:r>
      <w:r w:rsidR="0017565E">
        <w:rPr>
          <w:szCs w:val="32"/>
        </w:rPr>
        <w:t xml:space="preserve">efusal </w:t>
      </w:r>
    </w:p>
    <w:p w14:paraId="6564A3AC" w14:textId="77777777" w:rsidR="00580292" w:rsidRDefault="00580292" w:rsidP="00633DC5">
      <w:pPr>
        <w:spacing w:after="20"/>
      </w:pPr>
    </w:p>
    <w:p w14:paraId="60E7FA2A" w14:textId="77777777" w:rsidR="00E36872" w:rsidRDefault="00E36872" w:rsidP="00633DC5">
      <w:pPr>
        <w:spacing w:after="20"/>
      </w:pPr>
    </w:p>
    <w:p w14:paraId="3E7500B0" w14:textId="77777777" w:rsidR="00E36872" w:rsidRDefault="00E36872" w:rsidP="00633DC5">
      <w:pPr>
        <w:spacing w:after="20"/>
      </w:pPr>
    </w:p>
    <w:p w14:paraId="29A83B34" w14:textId="77777777" w:rsidR="00E36872" w:rsidRDefault="00E36872" w:rsidP="00E36872">
      <w:pPr>
        <w:jc w:val="both"/>
        <w:rPr>
          <w:rFonts w:ascii="Arial" w:hAnsi="Arial" w:cs="Arial"/>
          <w:sz w:val="24"/>
          <w:szCs w:val="24"/>
          <w:lang w:val="en-CA"/>
        </w:rPr>
      </w:pPr>
    </w:p>
    <w:p w14:paraId="35F3F682" w14:textId="77777777" w:rsidR="00E36872" w:rsidRPr="00E36872" w:rsidRDefault="00E36872" w:rsidP="00E36872">
      <w:pPr>
        <w:jc w:val="both"/>
        <w:rPr>
          <w:rFonts w:ascii="Arial" w:hAnsi="Arial" w:cs="Arial"/>
          <w:sz w:val="24"/>
          <w:szCs w:val="24"/>
          <w:lang w:val="en-CA"/>
        </w:rPr>
      </w:pPr>
      <w:r w:rsidRPr="00E36872">
        <w:rPr>
          <w:rFonts w:ascii="Arial" w:hAnsi="Arial" w:cs="Arial"/>
          <w:sz w:val="24"/>
          <w:szCs w:val="24"/>
          <w:lang w:val="en-CA"/>
        </w:rPr>
        <w:t xml:space="preserve">I request the right of first refusal to my unit as noted below when it becomes available for occupancy. </w:t>
      </w:r>
    </w:p>
    <w:p w14:paraId="6B44B10A" w14:textId="77777777" w:rsidR="00E36872" w:rsidRPr="00E36872" w:rsidRDefault="00E36872" w:rsidP="00E36872">
      <w:pPr>
        <w:jc w:val="both"/>
        <w:rPr>
          <w:rFonts w:ascii="Arial" w:hAnsi="Arial" w:cs="Arial"/>
          <w:sz w:val="24"/>
          <w:szCs w:val="24"/>
          <w:lang w:val="en-CA"/>
        </w:rPr>
      </w:pPr>
    </w:p>
    <w:tbl>
      <w:tblPr>
        <w:tblW w:w="10728" w:type="dxa"/>
        <w:tblLayout w:type="fixed"/>
        <w:tblLook w:val="01E0" w:firstRow="1" w:lastRow="1" w:firstColumn="1" w:lastColumn="1" w:noHBand="0" w:noVBand="0"/>
      </w:tblPr>
      <w:tblGrid>
        <w:gridCol w:w="2235"/>
        <w:gridCol w:w="8493"/>
      </w:tblGrid>
      <w:tr w:rsidR="00E36872" w:rsidRPr="00E36872" w14:paraId="24636D55" w14:textId="77777777" w:rsidTr="00E36872">
        <w:trPr>
          <w:trHeight w:val="378"/>
        </w:trPr>
        <w:tc>
          <w:tcPr>
            <w:tcW w:w="2235" w:type="dxa"/>
          </w:tcPr>
          <w:p w14:paraId="4548C857" w14:textId="77777777" w:rsidR="00E36872" w:rsidRPr="00E36872" w:rsidRDefault="00E36872" w:rsidP="00645808">
            <w:pPr>
              <w:jc w:val="both"/>
              <w:rPr>
                <w:rFonts w:ascii="Arial" w:hAnsi="Arial" w:cs="Arial"/>
                <w:sz w:val="24"/>
                <w:szCs w:val="24"/>
              </w:rPr>
            </w:pPr>
            <w:r w:rsidRPr="00E36872">
              <w:rPr>
                <w:rFonts w:ascii="Arial" w:hAnsi="Arial" w:cs="Arial"/>
                <w:sz w:val="24"/>
                <w:szCs w:val="24"/>
              </w:rPr>
              <w:t>Leaseholder</w:t>
            </w:r>
          </w:p>
        </w:tc>
        <w:tc>
          <w:tcPr>
            <w:tcW w:w="8493" w:type="dxa"/>
            <w:shd w:val="clear" w:color="auto" w:fill="auto"/>
          </w:tcPr>
          <w:p w14:paraId="143A8740" w14:textId="77777777" w:rsidR="00E36872" w:rsidRPr="00E36872" w:rsidRDefault="00E36872" w:rsidP="00645808">
            <w:pPr>
              <w:tabs>
                <w:tab w:val="left" w:pos="360"/>
              </w:tabs>
              <w:rPr>
                <w:rFonts w:ascii="Arial" w:hAnsi="Arial" w:cs="Arial"/>
                <w:sz w:val="24"/>
                <w:szCs w:val="24"/>
              </w:rPr>
            </w:pPr>
            <w:r w:rsidRPr="00E36872">
              <w:rPr>
                <w:rFonts w:ascii="Arial" w:hAnsi="Arial" w:cs="Arial"/>
                <w:sz w:val="24"/>
                <w:szCs w:val="24"/>
                <w:highlight w:val="yellow"/>
              </w:rPr>
              <w:t>&lt;&lt;Leaseholder Name&gt;&gt;</w:t>
            </w:r>
          </w:p>
        </w:tc>
      </w:tr>
      <w:tr w:rsidR="00E36872" w:rsidRPr="00E36872" w14:paraId="164BE81B" w14:textId="77777777" w:rsidTr="00E36872">
        <w:trPr>
          <w:trHeight w:val="378"/>
        </w:trPr>
        <w:tc>
          <w:tcPr>
            <w:tcW w:w="2235" w:type="dxa"/>
          </w:tcPr>
          <w:p w14:paraId="15660982" w14:textId="77777777" w:rsidR="00E36872" w:rsidRPr="00E36872" w:rsidRDefault="00E36872" w:rsidP="00645808">
            <w:pPr>
              <w:jc w:val="both"/>
              <w:rPr>
                <w:rFonts w:ascii="Arial" w:hAnsi="Arial" w:cs="Arial"/>
                <w:sz w:val="24"/>
                <w:szCs w:val="24"/>
              </w:rPr>
            </w:pPr>
            <w:r w:rsidRPr="00E36872">
              <w:rPr>
                <w:rFonts w:ascii="Arial" w:hAnsi="Arial" w:cs="Arial"/>
                <w:sz w:val="24"/>
                <w:szCs w:val="24"/>
              </w:rPr>
              <w:t>Co-Leaseholder</w:t>
            </w:r>
          </w:p>
        </w:tc>
        <w:tc>
          <w:tcPr>
            <w:tcW w:w="8493" w:type="dxa"/>
            <w:shd w:val="clear" w:color="auto" w:fill="auto"/>
          </w:tcPr>
          <w:p w14:paraId="0687797A" w14:textId="77777777" w:rsidR="00E36872" w:rsidRPr="00E36872" w:rsidRDefault="00E36872" w:rsidP="00645808">
            <w:pPr>
              <w:tabs>
                <w:tab w:val="left" w:pos="360"/>
              </w:tabs>
              <w:rPr>
                <w:rFonts w:ascii="Arial" w:hAnsi="Arial" w:cs="Arial"/>
                <w:sz w:val="24"/>
                <w:szCs w:val="24"/>
              </w:rPr>
            </w:pPr>
            <w:r w:rsidRPr="00E36872">
              <w:rPr>
                <w:rFonts w:ascii="Arial" w:hAnsi="Arial" w:cs="Arial"/>
                <w:sz w:val="24"/>
                <w:szCs w:val="24"/>
                <w:highlight w:val="yellow"/>
              </w:rPr>
              <w:t>&lt;&lt;Co-Leaseholder Name&gt;&gt;</w:t>
            </w:r>
          </w:p>
        </w:tc>
      </w:tr>
      <w:tr w:rsidR="00E36872" w:rsidRPr="00E36872" w14:paraId="2357F824" w14:textId="77777777" w:rsidTr="00E36872">
        <w:trPr>
          <w:trHeight w:val="378"/>
        </w:trPr>
        <w:tc>
          <w:tcPr>
            <w:tcW w:w="2235" w:type="dxa"/>
          </w:tcPr>
          <w:p w14:paraId="791422C8" w14:textId="77777777" w:rsidR="00E36872" w:rsidRPr="00E36872" w:rsidRDefault="00E36872" w:rsidP="00645808">
            <w:pPr>
              <w:jc w:val="both"/>
              <w:rPr>
                <w:rFonts w:ascii="Arial" w:hAnsi="Arial" w:cs="Arial"/>
                <w:sz w:val="24"/>
                <w:szCs w:val="24"/>
              </w:rPr>
            </w:pPr>
            <w:r w:rsidRPr="00E36872">
              <w:rPr>
                <w:rFonts w:ascii="Arial" w:hAnsi="Arial" w:cs="Arial"/>
                <w:sz w:val="24"/>
                <w:szCs w:val="24"/>
              </w:rPr>
              <w:t>Address</w:t>
            </w:r>
          </w:p>
        </w:tc>
        <w:tc>
          <w:tcPr>
            <w:tcW w:w="8493" w:type="dxa"/>
            <w:shd w:val="clear" w:color="auto" w:fill="auto"/>
          </w:tcPr>
          <w:p w14:paraId="14873DBB" w14:textId="77777777" w:rsidR="00E36872" w:rsidRPr="00E36872" w:rsidRDefault="00E36872" w:rsidP="00645808">
            <w:pPr>
              <w:rPr>
                <w:rFonts w:ascii="Arial" w:hAnsi="Arial" w:cs="Arial"/>
                <w:sz w:val="24"/>
                <w:szCs w:val="24"/>
              </w:rPr>
            </w:pPr>
            <w:r w:rsidRPr="00E36872">
              <w:rPr>
                <w:rFonts w:ascii="Arial" w:hAnsi="Arial" w:cs="Arial"/>
                <w:sz w:val="24"/>
                <w:szCs w:val="24"/>
                <w:highlight w:val="yellow"/>
              </w:rPr>
              <w:t>&lt;&lt;Address&gt;&gt;</w:t>
            </w:r>
          </w:p>
        </w:tc>
      </w:tr>
      <w:tr w:rsidR="00E36872" w:rsidRPr="00E36872" w14:paraId="74C48A74" w14:textId="77777777" w:rsidTr="00E36872">
        <w:trPr>
          <w:trHeight w:val="378"/>
        </w:trPr>
        <w:tc>
          <w:tcPr>
            <w:tcW w:w="2235" w:type="dxa"/>
          </w:tcPr>
          <w:p w14:paraId="00D74251" w14:textId="77777777" w:rsidR="00E36872" w:rsidRPr="00E36872" w:rsidRDefault="00E36872" w:rsidP="00645808">
            <w:pPr>
              <w:jc w:val="both"/>
              <w:rPr>
                <w:rFonts w:ascii="Arial" w:hAnsi="Arial" w:cs="Arial"/>
                <w:sz w:val="24"/>
                <w:szCs w:val="24"/>
              </w:rPr>
            </w:pPr>
            <w:r w:rsidRPr="00E36872">
              <w:rPr>
                <w:rFonts w:ascii="Arial" w:hAnsi="Arial" w:cs="Arial"/>
                <w:sz w:val="24"/>
                <w:szCs w:val="24"/>
                <w:lang w:val="en-CA"/>
              </w:rPr>
              <w:t>Vacate Date :</w:t>
            </w:r>
          </w:p>
        </w:tc>
        <w:tc>
          <w:tcPr>
            <w:tcW w:w="8493" w:type="dxa"/>
            <w:shd w:val="clear" w:color="auto" w:fill="auto"/>
          </w:tcPr>
          <w:p w14:paraId="5D17CA9B" w14:textId="77777777" w:rsidR="00E36872" w:rsidRPr="00E36872" w:rsidRDefault="00E36872" w:rsidP="00645808">
            <w:pPr>
              <w:tabs>
                <w:tab w:val="left" w:pos="360"/>
              </w:tabs>
              <w:rPr>
                <w:rFonts w:ascii="Arial" w:hAnsi="Arial" w:cs="Arial"/>
                <w:sz w:val="24"/>
                <w:szCs w:val="24"/>
              </w:rPr>
            </w:pPr>
            <w:r w:rsidRPr="00E36872">
              <w:rPr>
                <w:rFonts w:ascii="Arial" w:hAnsi="Arial" w:cs="Arial"/>
                <w:sz w:val="24"/>
                <w:szCs w:val="24"/>
                <w:highlight w:val="yellow"/>
              </w:rPr>
              <w:t>[[Date of vacate]]</w:t>
            </w:r>
          </w:p>
        </w:tc>
      </w:tr>
    </w:tbl>
    <w:p w14:paraId="330069E5" w14:textId="77777777" w:rsidR="00E36872" w:rsidRPr="00E36872" w:rsidRDefault="00E36872" w:rsidP="00E36872">
      <w:pPr>
        <w:jc w:val="both"/>
        <w:rPr>
          <w:rFonts w:ascii="Arial" w:hAnsi="Arial" w:cs="Arial"/>
          <w:sz w:val="24"/>
          <w:szCs w:val="24"/>
          <w:lang w:val="en-CA"/>
        </w:rPr>
      </w:pPr>
    </w:p>
    <w:p w14:paraId="31EB4372" w14:textId="15AABFFE" w:rsidR="00E36872" w:rsidRDefault="00E36872" w:rsidP="00E36872">
      <w:pPr>
        <w:jc w:val="both"/>
        <w:rPr>
          <w:rFonts w:ascii="Arial" w:hAnsi="Arial" w:cs="Arial"/>
          <w:b/>
          <w:sz w:val="24"/>
          <w:szCs w:val="24"/>
          <w:lang w:val="en-CA"/>
        </w:rPr>
      </w:pPr>
      <w:r w:rsidRPr="00E36872">
        <w:rPr>
          <w:rFonts w:ascii="Arial" w:hAnsi="Arial" w:cs="Arial"/>
          <w:b/>
          <w:sz w:val="24"/>
          <w:szCs w:val="24"/>
          <w:lang w:val="en-CA"/>
        </w:rPr>
        <w:t>Conditions of requesting Right of First Refusal:</w:t>
      </w:r>
    </w:p>
    <w:p w14:paraId="5294356F" w14:textId="77777777" w:rsidR="00ED014F" w:rsidRPr="00E36872" w:rsidRDefault="00ED014F" w:rsidP="00E36872">
      <w:pPr>
        <w:jc w:val="both"/>
        <w:rPr>
          <w:rFonts w:ascii="Arial" w:hAnsi="Arial" w:cs="Arial"/>
          <w:b/>
          <w:sz w:val="24"/>
          <w:szCs w:val="24"/>
          <w:lang w:val="en-CA"/>
        </w:rPr>
      </w:pPr>
    </w:p>
    <w:p w14:paraId="29872A4E" w14:textId="77777777" w:rsidR="00E36872" w:rsidRPr="00E36872" w:rsidRDefault="00E36872" w:rsidP="004D2A86">
      <w:pPr>
        <w:jc w:val="both"/>
        <w:rPr>
          <w:rFonts w:ascii="Arial" w:hAnsi="Arial" w:cs="Arial"/>
          <w:sz w:val="24"/>
          <w:szCs w:val="24"/>
        </w:rPr>
      </w:pPr>
      <w:r w:rsidRPr="00E36872">
        <w:rPr>
          <w:rFonts w:ascii="Arial" w:hAnsi="Arial" w:cs="Arial"/>
          <w:b/>
          <w:sz w:val="24"/>
          <w:szCs w:val="24"/>
          <w:lang w:val="en-CA"/>
        </w:rPr>
        <w:t>Renovation</w:t>
      </w:r>
      <w:r w:rsidRPr="00E36872">
        <w:rPr>
          <w:rFonts w:ascii="Arial" w:hAnsi="Arial" w:cs="Arial"/>
          <w:sz w:val="24"/>
          <w:szCs w:val="24"/>
          <w:lang w:val="en-CA"/>
        </w:rPr>
        <w:t xml:space="preserve"> – the tenant </w:t>
      </w:r>
      <w:r w:rsidRPr="00E36872">
        <w:rPr>
          <w:rFonts w:ascii="Arial" w:hAnsi="Arial" w:cs="Arial"/>
          <w:sz w:val="24"/>
          <w:szCs w:val="24"/>
        </w:rPr>
        <w:t>must indicate in writing to Manitoba Housing, before vacating the unit that they wish to have the right to move back to the unit when the renovation is complete.</w:t>
      </w:r>
    </w:p>
    <w:p w14:paraId="416ECD86" w14:textId="77777777" w:rsidR="00E36872" w:rsidRPr="00E36872" w:rsidRDefault="00E36872" w:rsidP="00E36872">
      <w:pPr>
        <w:ind w:left="284"/>
        <w:jc w:val="both"/>
        <w:rPr>
          <w:rFonts w:ascii="Arial" w:hAnsi="Arial" w:cs="Arial"/>
          <w:color w:val="333333"/>
          <w:sz w:val="24"/>
          <w:szCs w:val="24"/>
        </w:rPr>
      </w:pPr>
    </w:p>
    <w:p w14:paraId="52CF69B1" w14:textId="77777777" w:rsidR="00E36872" w:rsidRPr="00E36872" w:rsidRDefault="00E36872" w:rsidP="004D2A86">
      <w:pPr>
        <w:jc w:val="both"/>
        <w:rPr>
          <w:rFonts w:ascii="Arial" w:hAnsi="Arial" w:cs="Arial"/>
          <w:sz w:val="24"/>
          <w:szCs w:val="24"/>
          <w:lang w:val="en-CA"/>
        </w:rPr>
      </w:pPr>
      <w:r w:rsidRPr="00E36872">
        <w:rPr>
          <w:rFonts w:ascii="Arial" w:hAnsi="Arial" w:cs="Arial"/>
          <w:b/>
          <w:sz w:val="24"/>
          <w:szCs w:val="24"/>
        </w:rPr>
        <w:t>Uninhabitable</w:t>
      </w:r>
      <w:r w:rsidRPr="00E36872">
        <w:rPr>
          <w:rFonts w:ascii="Arial" w:hAnsi="Arial" w:cs="Arial"/>
          <w:color w:val="333333"/>
          <w:sz w:val="24"/>
          <w:szCs w:val="24"/>
        </w:rPr>
        <w:t xml:space="preserve"> </w:t>
      </w:r>
      <w:r w:rsidRPr="00E36872">
        <w:rPr>
          <w:rFonts w:ascii="Arial" w:hAnsi="Arial" w:cs="Arial"/>
          <w:sz w:val="24"/>
          <w:szCs w:val="24"/>
        </w:rPr>
        <w:t>- the tenant must indicate in writing to Manitoba Housing, within one month of the date of termination that he or she wishes to move back to the unit when the unit becomes habitable. The tenant shall, if the unit is made habitable within one year of the date the tenancy is terminated, have the right to move back to the unit.</w:t>
      </w:r>
    </w:p>
    <w:p w14:paraId="7A16873C" w14:textId="77777777" w:rsidR="00E36872" w:rsidRPr="00E36872" w:rsidRDefault="00E36872" w:rsidP="00E36872">
      <w:pPr>
        <w:jc w:val="both"/>
        <w:rPr>
          <w:rFonts w:ascii="Arial" w:hAnsi="Arial" w:cs="Arial"/>
          <w:sz w:val="24"/>
          <w:szCs w:val="24"/>
          <w:lang w:val="en-CA"/>
        </w:rPr>
      </w:pPr>
    </w:p>
    <w:p w14:paraId="4D4F0421" w14:textId="77777777" w:rsidR="00E36872" w:rsidRPr="00E36872" w:rsidRDefault="00E36872" w:rsidP="00E36872">
      <w:pPr>
        <w:jc w:val="both"/>
        <w:rPr>
          <w:rFonts w:ascii="Arial" w:hAnsi="Arial" w:cs="Arial"/>
          <w:b/>
          <w:sz w:val="24"/>
          <w:szCs w:val="24"/>
          <w:lang w:val="en-CA"/>
        </w:rPr>
      </w:pPr>
      <w:r w:rsidRPr="00E36872">
        <w:rPr>
          <w:rFonts w:ascii="Arial" w:hAnsi="Arial" w:cs="Arial"/>
          <w:b/>
          <w:sz w:val="24"/>
          <w:szCs w:val="24"/>
          <w:lang w:val="en-CA"/>
        </w:rPr>
        <w:t xml:space="preserve">I understand that: </w:t>
      </w:r>
    </w:p>
    <w:p w14:paraId="6B5E3F3A" w14:textId="77777777" w:rsidR="00E36872" w:rsidRPr="00E36872" w:rsidRDefault="00E36872" w:rsidP="00E36872">
      <w:pPr>
        <w:pStyle w:val="ListParagraph"/>
        <w:numPr>
          <w:ilvl w:val="0"/>
          <w:numId w:val="5"/>
        </w:numPr>
        <w:spacing w:after="0"/>
        <w:ind w:left="568" w:hanging="284"/>
        <w:contextualSpacing w:val="0"/>
        <w:jc w:val="both"/>
        <w:rPr>
          <w:rFonts w:ascii="Arial" w:hAnsi="Arial" w:cs="Arial"/>
          <w:sz w:val="24"/>
          <w:szCs w:val="24"/>
        </w:rPr>
      </w:pPr>
      <w:r w:rsidRPr="00E36872">
        <w:rPr>
          <w:rFonts w:ascii="Arial" w:hAnsi="Arial" w:cs="Arial"/>
          <w:sz w:val="24"/>
          <w:szCs w:val="24"/>
        </w:rPr>
        <w:t>I will be responsible for all cost associated with the move should I choose to move back to the unit.</w:t>
      </w:r>
    </w:p>
    <w:p w14:paraId="19AC7ABA" w14:textId="77777777" w:rsidR="00E36872" w:rsidRPr="00E36872" w:rsidRDefault="00E36872" w:rsidP="00E36872">
      <w:pPr>
        <w:pStyle w:val="ListParagraph"/>
        <w:numPr>
          <w:ilvl w:val="0"/>
          <w:numId w:val="5"/>
        </w:numPr>
        <w:spacing w:after="0"/>
        <w:ind w:left="567" w:hanging="283"/>
        <w:contextualSpacing w:val="0"/>
        <w:jc w:val="both"/>
        <w:rPr>
          <w:rFonts w:ascii="Arial" w:hAnsi="Arial" w:cs="Arial"/>
          <w:sz w:val="24"/>
          <w:szCs w:val="24"/>
        </w:rPr>
      </w:pPr>
      <w:r w:rsidRPr="00E36872">
        <w:rPr>
          <w:rFonts w:ascii="Arial" w:hAnsi="Arial" w:cs="Arial"/>
          <w:sz w:val="24"/>
          <w:szCs w:val="24"/>
        </w:rPr>
        <w:t>I will no longer have the right to move back to the unit where there is a change to the use of the unit or building.</w:t>
      </w:r>
    </w:p>
    <w:p w14:paraId="08ECDF5B" w14:textId="77777777" w:rsidR="00E36872" w:rsidRPr="00ED014F" w:rsidRDefault="00E36872" w:rsidP="00E36872">
      <w:pPr>
        <w:pStyle w:val="ListParagraph"/>
        <w:numPr>
          <w:ilvl w:val="0"/>
          <w:numId w:val="4"/>
        </w:numPr>
        <w:spacing w:after="0"/>
        <w:ind w:left="568" w:hanging="284"/>
        <w:contextualSpacing w:val="0"/>
        <w:jc w:val="both"/>
        <w:rPr>
          <w:rFonts w:ascii="Arial" w:hAnsi="Arial" w:cs="Arial"/>
          <w:sz w:val="24"/>
          <w:szCs w:val="24"/>
        </w:rPr>
      </w:pPr>
      <w:r w:rsidRPr="00ED014F">
        <w:rPr>
          <w:rFonts w:ascii="Arial" w:hAnsi="Arial" w:cs="Arial"/>
          <w:sz w:val="24"/>
          <w:szCs w:val="24"/>
        </w:rPr>
        <w:t>I must inform Manitoba Housing of changes to the household members who will be living in the unit. Where changes to the household composition affect the number of bedrooms required, I may no longer be eligible for the unit and will no longer have the right to return.</w:t>
      </w:r>
    </w:p>
    <w:p w14:paraId="024158DD" w14:textId="77777777" w:rsidR="00E36872" w:rsidRPr="00E36872" w:rsidRDefault="00E36872" w:rsidP="00E36872">
      <w:pPr>
        <w:pStyle w:val="ListParagraph"/>
        <w:numPr>
          <w:ilvl w:val="0"/>
          <w:numId w:val="4"/>
        </w:numPr>
        <w:spacing w:after="120"/>
        <w:ind w:left="568" w:hanging="284"/>
        <w:contextualSpacing w:val="0"/>
        <w:jc w:val="both"/>
        <w:rPr>
          <w:rFonts w:ascii="Arial" w:hAnsi="Arial" w:cs="Arial"/>
          <w:sz w:val="24"/>
          <w:szCs w:val="24"/>
        </w:rPr>
      </w:pPr>
      <w:r w:rsidRPr="00E36872">
        <w:rPr>
          <w:rFonts w:ascii="Arial" w:hAnsi="Arial" w:cs="Arial"/>
          <w:sz w:val="24"/>
          <w:szCs w:val="24"/>
        </w:rPr>
        <w:t>I must inform Manitoba Housing in writing of any change to my address during the period that I am not living in the rental unit.</w:t>
      </w:r>
    </w:p>
    <w:p w14:paraId="1FFACF9C" w14:textId="77777777" w:rsidR="00E36872" w:rsidRPr="00E36872" w:rsidRDefault="00E36872" w:rsidP="00E36872">
      <w:pPr>
        <w:rPr>
          <w:rFonts w:ascii="Arial" w:hAnsi="Arial" w:cs="Arial"/>
          <w:sz w:val="24"/>
          <w:szCs w:val="24"/>
          <w:lang w:val="en-CA"/>
        </w:rPr>
      </w:pPr>
      <w:r w:rsidRPr="00E36872">
        <w:rPr>
          <w:rFonts w:ascii="Arial" w:hAnsi="Arial" w:cs="Arial"/>
          <w:noProof/>
          <w:sz w:val="24"/>
          <w:szCs w:val="24"/>
          <w:lang w:val="en-CA" w:eastAsia="en-CA"/>
        </w:rPr>
        <mc:AlternateContent>
          <mc:Choice Requires="wps">
            <w:drawing>
              <wp:anchor distT="0" distB="0" distL="114300" distR="114300" simplePos="0" relativeHeight="251659264" behindDoc="0" locked="0" layoutInCell="1" allowOverlap="1" wp14:anchorId="570F2D4B" wp14:editId="7C496957">
                <wp:simplePos x="0" y="0"/>
                <wp:positionH relativeFrom="column">
                  <wp:posOffset>-9525</wp:posOffset>
                </wp:positionH>
                <wp:positionV relativeFrom="paragraph">
                  <wp:posOffset>27305</wp:posOffset>
                </wp:positionV>
                <wp:extent cx="6372225" cy="0"/>
                <wp:effectExtent l="9525" t="15240" r="952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5C6DC0" id="_x0000_t32" coordsize="21600,21600" o:spt="32" o:oned="t" path="m,l21600,21600e" filled="f">
                <v:path arrowok="t" fillok="f" o:connecttype="none"/>
                <o:lock v:ext="edit" shapetype="t"/>
              </v:shapetype>
              <v:shape id="Straight Arrow Connector 1" o:spid="_x0000_s1026" type="#_x0000_t32" style="position:absolute;margin-left:-.75pt;margin-top:2.15pt;width:50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" strokeweight="1.5pt"/>
            </w:pict>
          </mc:Fallback>
        </mc:AlternateContent>
      </w:r>
    </w:p>
    <w:tbl>
      <w:tblPr>
        <w:tblW w:w="10620" w:type="dxa"/>
        <w:tblInd w:w="108" w:type="dxa"/>
        <w:tblLayout w:type="fixed"/>
        <w:tblLook w:val="01E0" w:firstRow="1" w:lastRow="1" w:firstColumn="1" w:lastColumn="1" w:noHBand="0" w:noVBand="0"/>
      </w:tblPr>
      <w:tblGrid>
        <w:gridCol w:w="2552"/>
        <w:gridCol w:w="283"/>
        <w:gridCol w:w="3402"/>
        <w:gridCol w:w="284"/>
        <w:gridCol w:w="4099"/>
      </w:tblGrid>
      <w:tr w:rsidR="00E36872" w:rsidRPr="00E36872" w14:paraId="3F5B9F06" w14:textId="77777777" w:rsidTr="00645808">
        <w:trPr>
          <w:trHeight w:val="378"/>
        </w:trPr>
        <w:tc>
          <w:tcPr>
            <w:tcW w:w="2552" w:type="dxa"/>
            <w:tcBorders>
              <w:bottom w:val="single" w:sz="4" w:space="0" w:color="auto"/>
            </w:tcBorders>
          </w:tcPr>
          <w:p w14:paraId="73FB456C" w14:textId="7C558ECE" w:rsidR="00E36872" w:rsidRPr="00E36872" w:rsidRDefault="00E36872" w:rsidP="00645808">
            <w:pPr>
              <w:tabs>
                <w:tab w:val="left" w:pos="360"/>
              </w:tabs>
              <w:rPr>
                <w:rFonts w:ascii="Arial" w:hAnsi="Arial" w:cs="Arial"/>
                <w:sz w:val="24"/>
                <w:szCs w:val="24"/>
              </w:rPr>
            </w:pPr>
          </w:p>
        </w:tc>
        <w:tc>
          <w:tcPr>
            <w:tcW w:w="283" w:type="dxa"/>
            <w:shd w:val="clear" w:color="auto" w:fill="auto"/>
          </w:tcPr>
          <w:p w14:paraId="09A34875" w14:textId="77777777" w:rsidR="00E36872" w:rsidRPr="00E36872" w:rsidRDefault="00E36872" w:rsidP="00645808">
            <w:pPr>
              <w:tabs>
                <w:tab w:val="left" w:pos="360"/>
              </w:tabs>
              <w:rPr>
                <w:rFonts w:ascii="Arial" w:hAnsi="Arial" w:cs="Arial"/>
                <w:sz w:val="24"/>
                <w:szCs w:val="24"/>
              </w:rPr>
            </w:pPr>
          </w:p>
        </w:tc>
        <w:tc>
          <w:tcPr>
            <w:tcW w:w="3402" w:type="dxa"/>
            <w:tcBorders>
              <w:bottom w:val="single" w:sz="4" w:space="0" w:color="auto"/>
            </w:tcBorders>
            <w:shd w:val="clear" w:color="auto" w:fill="auto"/>
          </w:tcPr>
          <w:p w14:paraId="581F6CAC" w14:textId="6430E04D" w:rsidR="00E36872" w:rsidRPr="00E36872" w:rsidRDefault="00A44B26" w:rsidP="00645808">
            <w:pPr>
              <w:tabs>
                <w:tab w:val="left" w:pos="360"/>
              </w:tabs>
              <w:rPr>
                <w:rFonts w:ascii="Arial" w:hAnsi="Arial" w:cs="Arial"/>
                <w:sz w:val="24"/>
                <w:szCs w:val="24"/>
              </w:rPr>
            </w:pPr>
            <w:r w:rsidRPr="00E36872">
              <w:rPr>
                <w:rFonts w:ascii="Arial" w:hAnsi="Arial" w:cs="Arial"/>
                <w:sz w:val="24"/>
                <w:szCs w:val="24"/>
                <w:highlight w:val="yellow"/>
              </w:rPr>
              <w:t>&lt;&lt;Leaseholder Name&gt;&gt;</w:t>
            </w:r>
          </w:p>
        </w:tc>
        <w:tc>
          <w:tcPr>
            <w:tcW w:w="284" w:type="dxa"/>
            <w:shd w:val="clear" w:color="auto" w:fill="auto"/>
          </w:tcPr>
          <w:p w14:paraId="4898D6DA" w14:textId="77777777" w:rsidR="00E36872" w:rsidRPr="00E36872" w:rsidRDefault="00E36872" w:rsidP="00645808">
            <w:pPr>
              <w:tabs>
                <w:tab w:val="left" w:pos="360"/>
              </w:tabs>
              <w:rPr>
                <w:rFonts w:ascii="Arial" w:hAnsi="Arial" w:cs="Arial"/>
                <w:sz w:val="24"/>
                <w:szCs w:val="24"/>
              </w:rPr>
            </w:pPr>
          </w:p>
        </w:tc>
        <w:tc>
          <w:tcPr>
            <w:tcW w:w="4099" w:type="dxa"/>
            <w:tcBorders>
              <w:bottom w:val="single" w:sz="4" w:space="0" w:color="auto"/>
            </w:tcBorders>
          </w:tcPr>
          <w:p w14:paraId="2A775744" w14:textId="77777777" w:rsidR="00E36872" w:rsidRPr="00E36872" w:rsidRDefault="00E36872" w:rsidP="00645808">
            <w:pPr>
              <w:tabs>
                <w:tab w:val="left" w:pos="360"/>
              </w:tabs>
              <w:rPr>
                <w:rFonts w:ascii="Arial" w:hAnsi="Arial" w:cs="Arial"/>
                <w:sz w:val="24"/>
                <w:szCs w:val="24"/>
              </w:rPr>
            </w:pPr>
          </w:p>
        </w:tc>
      </w:tr>
      <w:tr w:rsidR="00E36872" w:rsidRPr="00E36872" w14:paraId="31B7565A" w14:textId="77777777" w:rsidTr="00645808">
        <w:tc>
          <w:tcPr>
            <w:tcW w:w="2552" w:type="dxa"/>
            <w:tcBorders>
              <w:top w:val="single" w:sz="4" w:space="0" w:color="auto"/>
            </w:tcBorders>
          </w:tcPr>
          <w:p w14:paraId="38F0826C" w14:textId="77777777" w:rsidR="00E36872" w:rsidRPr="00E36872" w:rsidRDefault="00E36872" w:rsidP="00645808">
            <w:pPr>
              <w:tabs>
                <w:tab w:val="left" w:pos="360"/>
              </w:tabs>
              <w:rPr>
                <w:rFonts w:ascii="Arial" w:hAnsi="Arial" w:cs="Arial"/>
                <w:sz w:val="24"/>
                <w:szCs w:val="24"/>
              </w:rPr>
            </w:pPr>
            <w:r w:rsidRPr="00E36872">
              <w:rPr>
                <w:rFonts w:ascii="Arial" w:hAnsi="Arial" w:cs="Arial"/>
                <w:sz w:val="24"/>
                <w:szCs w:val="24"/>
              </w:rPr>
              <w:t>Date</w:t>
            </w:r>
          </w:p>
        </w:tc>
        <w:tc>
          <w:tcPr>
            <w:tcW w:w="283" w:type="dxa"/>
            <w:shd w:val="clear" w:color="auto" w:fill="auto"/>
          </w:tcPr>
          <w:p w14:paraId="7DC82985" w14:textId="77777777" w:rsidR="00E36872" w:rsidRPr="00E36872" w:rsidRDefault="00E36872" w:rsidP="00645808">
            <w:pPr>
              <w:tabs>
                <w:tab w:val="left" w:pos="360"/>
              </w:tabs>
              <w:jc w:val="center"/>
              <w:rPr>
                <w:rFonts w:ascii="Arial" w:hAnsi="Arial" w:cs="Arial"/>
                <w:sz w:val="24"/>
                <w:szCs w:val="24"/>
              </w:rPr>
            </w:pPr>
          </w:p>
        </w:tc>
        <w:tc>
          <w:tcPr>
            <w:tcW w:w="3402" w:type="dxa"/>
            <w:tcBorders>
              <w:top w:val="single" w:sz="4" w:space="0" w:color="auto"/>
            </w:tcBorders>
            <w:shd w:val="clear" w:color="auto" w:fill="auto"/>
          </w:tcPr>
          <w:p w14:paraId="02EDCDAE" w14:textId="77777777" w:rsidR="00E36872" w:rsidRPr="00E36872" w:rsidRDefault="00E36872" w:rsidP="00645808">
            <w:pPr>
              <w:tabs>
                <w:tab w:val="left" w:pos="34"/>
              </w:tabs>
              <w:rPr>
                <w:rFonts w:ascii="Arial" w:hAnsi="Arial" w:cs="Arial"/>
                <w:sz w:val="24"/>
                <w:szCs w:val="24"/>
              </w:rPr>
            </w:pPr>
            <w:r w:rsidRPr="00E36872">
              <w:rPr>
                <w:rFonts w:ascii="Arial" w:hAnsi="Arial" w:cs="Arial"/>
                <w:sz w:val="24"/>
                <w:szCs w:val="24"/>
              </w:rPr>
              <w:t>Print Leaseholder name</w:t>
            </w:r>
          </w:p>
        </w:tc>
        <w:tc>
          <w:tcPr>
            <w:tcW w:w="284" w:type="dxa"/>
            <w:shd w:val="clear" w:color="auto" w:fill="auto"/>
          </w:tcPr>
          <w:p w14:paraId="77F83126" w14:textId="77777777" w:rsidR="00E36872" w:rsidRPr="00E36872" w:rsidRDefault="00E36872" w:rsidP="00645808">
            <w:pPr>
              <w:tabs>
                <w:tab w:val="left" w:pos="360"/>
              </w:tabs>
              <w:jc w:val="center"/>
              <w:rPr>
                <w:rFonts w:ascii="Arial" w:hAnsi="Arial" w:cs="Arial"/>
                <w:sz w:val="24"/>
                <w:szCs w:val="24"/>
              </w:rPr>
            </w:pPr>
          </w:p>
        </w:tc>
        <w:tc>
          <w:tcPr>
            <w:tcW w:w="4099" w:type="dxa"/>
            <w:tcBorders>
              <w:top w:val="single" w:sz="4" w:space="0" w:color="auto"/>
            </w:tcBorders>
          </w:tcPr>
          <w:p w14:paraId="07826DB4" w14:textId="77777777" w:rsidR="00E36872" w:rsidRPr="00E36872" w:rsidRDefault="00E36872" w:rsidP="00645808">
            <w:pPr>
              <w:tabs>
                <w:tab w:val="left" w:pos="34"/>
                <w:tab w:val="left" w:pos="360"/>
              </w:tabs>
              <w:ind w:left="34"/>
              <w:rPr>
                <w:rFonts w:ascii="Arial" w:hAnsi="Arial" w:cs="Arial"/>
                <w:sz w:val="24"/>
                <w:szCs w:val="24"/>
              </w:rPr>
            </w:pPr>
            <w:r w:rsidRPr="00E36872">
              <w:rPr>
                <w:rFonts w:ascii="Arial" w:hAnsi="Arial" w:cs="Arial"/>
                <w:sz w:val="24"/>
                <w:szCs w:val="24"/>
              </w:rPr>
              <w:t>Leaseholder signature</w:t>
            </w:r>
          </w:p>
        </w:tc>
      </w:tr>
    </w:tbl>
    <w:p w14:paraId="61788ADE" w14:textId="77777777" w:rsidR="00E36872" w:rsidRPr="00E36872" w:rsidRDefault="00E36872" w:rsidP="00E36872">
      <w:pPr>
        <w:tabs>
          <w:tab w:val="left" w:pos="360"/>
          <w:tab w:val="left" w:pos="1260"/>
          <w:tab w:val="left" w:pos="5580"/>
          <w:tab w:val="left" w:pos="6210"/>
        </w:tabs>
        <w:rPr>
          <w:rFonts w:ascii="Arial" w:hAnsi="Arial" w:cs="Arial"/>
          <w:sz w:val="24"/>
          <w:szCs w:val="24"/>
        </w:rPr>
      </w:pPr>
      <w:r w:rsidRPr="00E36872">
        <w:rPr>
          <w:rFonts w:ascii="Arial" w:hAnsi="Arial" w:cs="Arial"/>
          <w:sz w:val="24"/>
          <w:szCs w:val="24"/>
        </w:rPr>
        <w:tab/>
      </w:r>
    </w:p>
    <w:tbl>
      <w:tblPr>
        <w:tblW w:w="10620" w:type="dxa"/>
        <w:tblInd w:w="108" w:type="dxa"/>
        <w:tblLayout w:type="fixed"/>
        <w:tblLook w:val="01E0" w:firstRow="1" w:lastRow="1" w:firstColumn="1" w:lastColumn="1" w:noHBand="0" w:noVBand="0"/>
      </w:tblPr>
      <w:tblGrid>
        <w:gridCol w:w="2552"/>
        <w:gridCol w:w="283"/>
        <w:gridCol w:w="3402"/>
        <w:gridCol w:w="284"/>
        <w:gridCol w:w="4099"/>
      </w:tblGrid>
      <w:tr w:rsidR="00E36872" w:rsidRPr="00E36872" w14:paraId="7B0105B2" w14:textId="77777777" w:rsidTr="00645808">
        <w:trPr>
          <w:trHeight w:val="375"/>
        </w:trPr>
        <w:tc>
          <w:tcPr>
            <w:tcW w:w="2552" w:type="dxa"/>
            <w:tcBorders>
              <w:bottom w:val="single" w:sz="4" w:space="0" w:color="auto"/>
            </w:tcBorders>
          </w:tcPr>
          <w:p w14:paraId="68744E1F" w14:textId="61A12624" w:rsidR="00E36872" w:rsidRPr="00E36872" w:rsidRDefault="00E36872" w:rsidP="00645808">
            <w:pPr>
              <w:tabs>
                <w:tab w:val="left" w:pos="360"/>
              </w:tabs>
              <w:rPr>
                <w:rFonts w:ascii="Arial" w:hAnsi="Arial" w:cs="Arial"/>
                <w:sz w:val="24"/>
                <w:szCs w:val="24"/>
              </w:rPr>
            </w:pPr>
          </w:p>
        </w:tc>
        <w:tc>
          <w:tcPr>
            <w:tcW w:w="283" w:type="dxa"/>
            <w:shd w:val="clear" w:color="auto" w:fill="auto"/>
          </w:tcPr>
          <w:p w14:paraId="50E5F58B" w14:textId="77777777" w:rsidR="00E36872" w:rsidRPr="00E36872" w:rsidRDefault="00E36872" w:rsidP="00645808">
            <w:pPr>
              <w:tabs>
                <w:tab w:val="left" w:pos="360"/>
              </w:tabs>
              <w:rPr>
                <w:rFonts w:ascii="Arial" w:hAnsi="Arial" w:cs="Arial"/>
                <w:sz w:val="24"/>
                <w:szCs w:val="24"/>
              </w:rPr>
            </w:pPr>
          </w:p>
        </w:tc>
        <w:tc>
          <w:tcPr>
            <w:tcW w:w="3402" w:type="dxa"/>
            <w:tcBorders>
              <w:bottom w:val="single" w:sz="4" w:space="0" w:color="auto"/>
            </w:tcBorders>
            <w:shd w:val="clear" w:color="auto" w:fill="auto"/>
          </w:tcPr>
          <w:p w14:paraId="2109C01F" w14:textId="7D428D7C" w:rsidR="00E36872" w:rsidRPr="00E36872" w:rsidRDefault="00A44B26" w:rsidP="00645808">
            <w:pPr>
              <w:tabs>
                <w:tab w:val="left" w:pos="360"/>
              </w:tabs>
              <w:rPr>
                <w:rFonts w:ascii="Arial" w:hAnsi="Arial" w:cs="Arial"/>
                <w:sz w:val="24"/>
                <w:szCs w:val="24"/>
              </w:rPr>
            </w:pPr>
            <w:r w:rsidRPr="00E36872">
              <w:rPr>
                <w:rFonts w:ascii="Arial" w:hAnsi="Arial" w:cs="Arial"/>
                <w:sz w:val="24"/>
                <w:szCs w:val="24"/>
                <w:highlight w:val="yellow"/>
              </w:rPr>
              <w:t>&lt;&lt;Co-Leaseholder Name&gt;&gt;</w:t>
            </w:r>
            <w:bookmarkStart w:id="0" w:name="_GoBack"/>
            <w:bookmarkEnd w:id="0"/>
          </w:p>
        </w:tc>
        <w:tc>
          <w:tcPr>
            <w:tcW w:w="284" w:type="dxa"/>
            <w:shd w:val="clear" w:color="auto" w:fill="auto"/>
          </w:tcPr>
          <w:p w14:paraId="0E1C2AF3" w14:textId="77777777" w:rsidR="00E36872" w:rsidRPr="00E36872" w:rsidRDefault="00E36872" w:rsidP="00645808">
            <w:pPr>
              <w:tabs>
                <w:tab w:val="left" w:pos="360"/>
              </w:tabs>
              <w:rPr>
                <w:rFonts w:ascii="Arial" w:hAnsi="Arial" w:cs="Arial"/>
                <w:sz w:val="24"/>
                <w:szCs w:val="24"/>
              </w:rPr>
            </w:pPr>
          </w:p>
        </w:tc>
        <w:tc>
          <w:tcPr>
            <w:tcW w:w="4099" w:type="dxa"/>
            <w:tcBorders>
              <w:bottom w:val="single" w:sz="4" w:space="0" w:color="auto"/>
            </w:tcBorders>
          </w:tcPr>
          <w:p w14:paraId="69A85CE7" w14:textId="77777777" w:rsidR="00E36872" w:rsidRPr="00E36872" w:rsidRDefault="00E36872" w:rsidP="00645808">
            <w:pPr>
              <w:tabs>
                <w:tab w:val="left" w:pos="360"/>
              </w:tabs>
              <w:rPr>
                <w:rFonts w:ascii="Arial" w:hAnsi="Arial" w:cs="Arial"/>
                <w:sz w:val="24"/>
                <w:szCs w:val="24"/>
              </w:rPr>
            </w:pPr>
          </w:p>
        </w:tc>
      </w:tr>
      <w:tr w:rsidR="00E36872" w:rsidRPr="00E36872" w14:paraId="17AC7DA0" w14:textId="77777777" w:rsidTr="00645808">
        <w:tc>
          <w:tcPr>
            <w:tcW w:w="2552" w:type="dxa"/>
            <w:tcBorders>
              <w:top w:val="single" w:sz="4" w:space="0" w:color="auto"/>
            </w:tcBorders>
          </w:tcPr>
          <w:p w14:paraId="71448090" w14:textId="77777777" w:rsidR="00E36872" w:rsidRPr="00E36872" w:rsidRDefault="00E36872" w:rsidP="00645808">
            <w:pPr>
              <w:tabs>
                <w:tab w:val="left" w:pos="360"/>
              </w:tabs>
              <w:rPr>
                <w:rFonts w:ascii="Arial" w:hAnsi="Arial" w:cs="Arial"/>
                <w:sz w:val="24"/>
                <w:szCs w:val="24"/>
              </w:rPr>
            </w:pPr>
            <w:r w:rsidRPr="00E36872">
              <w:rPr>
                <w:rFonts w:ascii="Arial" w:hAnsi="Arial" w:cs="Arial"/>
                <w:sz w:val="24"/>
                <w:szCs w:val="24"/>
              </w:rPr>
              <w:t>Date</w:t>
            </w:r>
          </w:p>
        </w:tc>
        <w:tc>
          <w:tcPr>
            <w:tcW w:w="283" w:type="dxa"/>
            <w:shd w:val="clear" w:color="auto" w:fill="auto"/>
          </w:tcPr>
          <w:p w14:paraId="6C04FABD" w14:textId="77777777" w:rsidR="00E36872" w:rsidRPr="00E36872" w:rsidRDefault="00E36872" w:rsidP="00645808">
            <w:pPr>
              <w:tabs>
                <w:tab w:val="left" w:pos="360"/>
              </w:tabs>
              <w:jc w:val="center"/>
              <w:rPr>
                <w:rFonts w:ascii="Arial" w:hAnsi="Arial" w:cs="Arial"/>
                <w:sz w:val="24"/>
                <w:szCs w:val="24"/>
              </w:rPr>
            </w:pPr>
          </w:p>
        </w:tc>
        <w:tc>
          <w:tcPr>
            <w:tcW w:w="3402" w:type="dxa"/>
            <w:tcBorders>
              <w:top w:val="single" w:sz="4" w:space="0" w:color="auto"/>
            </w:tcBorders>
            <w:shd w:val="clear" w:color="auto" w:fill="auto"/>
          </w:tcPr>
          <w:p w14:paraId="16140A31" w14:textId="77777777" w:rsidR="00E36872" w:rsidRPr="00E36872" w:rsidRDefault="00E36872" w:rsidP="00645808">
            <w:pPr>
              <w:tabs>
                <w:tab w:val="left" w:pos="0"/>
              </w:tabs>
              <w:ind w:left="34"/>
              <w:rPr>
                <w:rFonts w:ascii="Arial" w:hAnsi="Arial" w:cs="Arial"/>
                <w:sz w:val="24"/>
                <w:szCs w:val="24"/>
              </w:rPr>
            </w:pPr>
            <w:r w:rsidRPr="00E36872">
              <w:rPr>
                <w:rFonts w:ascii="Arial" w:hAnsi="Arial" w:cs="Arial"/>
                <w:sz w:val="24"/>
                <w:szCs w:val="24"/>
              </w:rPr>
              <w:t>Print Co-Leaseholder name</w:t>
            </w:r>
          </w:p>
        </w:tc>
        <w:tc>
          <w:tcPr>
            <w:tcW w:w="284" w:type="dxa"/>
            <w:shd w:val="clear" w:color="auto" w:fill="auto"/>
          </w:tcPr>
          <w:p w14:paraId="19D7B213" w14:textId="77777777" w:rsidR="00E36872" w:rsidRPr="00E36872" w:rsidRDefault="00E36872" w:rsidP="00645808">
            <w:pPr>
              <w:tabs>
                <w:tab w:val="left" w:pos="360"/>
              </w:tabs>
              <w:jc w:val="center"/>
              <w:rPr>
                <w:rFonts w:ascii="Arial" w:hAnsi="Arial" w:cs="Arial"/>
                <w:sz w:val="24"/>
                <w:szCs w:val="24"/>
              </w:rPr>
            </w:pPr>
          </w:p>
        </w:tc>
        <w:tc>
          <w:tcPr>
            <w:tcW w:w="4099" w:type="dxa"/>
            <w:tcBorders>
              <w:top w:val="single" w:sz="4" w:space="0" w:color="auto"/>
            </w:tcBorders>
          </w:tcPr>
          <w:p w14:paraId="02D74631" w14:textId="77777777" w:rsidR="00E36872" w:rsidRPr="00E36872" w:rsidRDefault="00E36872" w:rsidP="00645808">
            <w:pPr>
              <w:tabs>
                <w:tab w:val="left" w:pos="360"/>
              </w:tabs>
              <w:ind w:left="34"/>
              <w:rPr>
                <w:rFonts w:ascii="Arial" w:hAnsi="Arial" w:cs="Arial"/>
                <w:sz w:val="24"/>
                <w:szCs w:val="24"/>
              </w:rPr>
            </w:pPr>
            <w:r w:rsidRPr="00E36872">
              <w:rPr>
                <w:rFonts w:ascii="Arial" w:hAnsi="Arial" w:cs="Arial"/>
                <w:sz w:val="24"/>
                <w:szCs w:val="24"/>
              </w:rPr>
              <w:t>Co-Leaseholder signature</w:t>
            </w:r>
          </w:p>
        </w:tc>
      </w:tr>
    </w:tbl>
    <w:p w14:paraId="4F5C22F7" w14:textId="77777777" w:rsidR="00E36872" w:rsidRPr="00E36872" w:rsidRDefault="00E36872" w:rsidP="00E36872">
      <w:pPr>
        <w:rPr>
          <w:rFonts w:ascii="Arial" w:hAnsi="Arial" w:cs="Arial"/>
          <w:sz w:val="24"/>
          <w:szCs w:val="24"/>
          <w:lang w:val="en-CA"/>
        </w:rPr>
      </w:pPr>
    </w:p>
    <w:tbl>
      <w:tblPr>
        <w:tblW w:w="10620" w:type="dxa"/>
        <w:tblInd w:w="108" w:type="dxa"/>
        <w:tblLayout w:type="fixed"/>
        <w:tblLook w:val="01E0" w:firstRow="1" w:lastRow="1" w:firstColumn="1" w:lastColumn="1" w:noHBand="0" w:noVBand="0"/>
      </w:tblPr>
      <w:tblGrid>
        <w:gridCol w:w="2552"/>
        <w:gridCol w:w="283"/>
        <w:gridCol w:w="3402"/>
        <w:gridCol w:w="284"/>
        <w:gridCol w:w="4099"/>
      </w:tblGrid>
      <w:tr w:rsidR="00E36872" w:rsidRPr="00E36872" w14:paraId="5B32730C" w14:textId="77777777" w:rsidTr="00645808">
        <w:trPr>
          <w:trHeight w:val="375"/>
        </w:trPr>
        <w:tc>
          <w:tcPr>
            <w:tcW w:w="2552" w:type="dxa"/>
            <w:tcBorders>
              <w:bottom w:val="single" w:sz="4" w:space="0" w:color="auto"/>
            </w:tcBorders>
          </w:tcPr>
          <w:p w14:paraId="1CB64549" w14:textId="5672AB9F" w:rsidR="00E36872" w:rsidRPr="00E36872" w:rsidRDefault="00E36872" w:rsidP="00645808">
            <w:pPr>
              <w:tabs>
                <w:tab w:val="left" w:pos="360"/>
              </w:tabs>
              <w:rPr>
                <w:rFonts w:ascii="Arial" w:hAnsi="Arial" w:cs="Arial"/>
                <w:sz w:val="24"/>
                <w:szCs w:val="24"/>
              </w:rPr>
            </w:pPr>
          </w:p>
        </w:tc>
        <w:tc>
          <w:tcPr>
            <w:tcW w:w="283" w:type="dxa"/>
            <w:shd w:val="clear" w:color="auto" w:fill="auto"/>
          </w:tcPr>
          <w:p w14:paraId="178CB60C" w14:textId="77777777" w:rsidR="00E36872" w:rsidRPr="00E36872" w:rsidRDefault="00E36872" w:rsidP="00645808">
            <w:pPr>
              <w:tabs>
                <w:tab w:val="left" w:pos="360"/>
              </w:tabs>
              <w:rPr>
                <w:rFonts w:ascii="Arial" w:hAnsi="Arial" w:cs="Arial"/>
                <w:sz w:val="24"/>
                <w:szCs w:val="24"/>
              </w:rPr>
            </w:pPr>
          </w:p>
        </w:tc>
        <w:tc>
          <w:tcPr>
            <w:tcW w:w="3402" w:type="dxa"/>
            <w:tcBorders>
              <w:bottom w:val="single" w:sz="4" w:space="0" w:color="auto"/>
            </w:tcBorders>
            <w:shd w:val="clear" w:color="auto" w:fill="auto"/>
          </w:tcPr>
          <w:p w14:paraId="0C30AA80" w14:textId="19F40ED7" w:rsidR="00E36872" w:rsidRPr="00E36872" w:rsidRDefault="00E36872" w:rsidP="00645808">
            <w:pPr>
              <w:tabs>
                <w:tab w:val="left" w:pos="360"/>
              </w:tabs>
              <w:rPr>
                <w:rFonts w:ascii="Arial" w:hAnsi="Arial" w:cs="Arial"/>
                <w:sz w:val="24"/>
                <w:szCs w:val="24"/>
              </w:rPr>
            </w:pPr>
          </w:p>
        </w:tc>
        <w:tc>
          <w:tcPr>
            <w:tcW w:w="284" w:type="dxa"/>
            <w:shd w:val="clear" w:color="auto" w:fill="auto"/>
          </w:tcPr>
          <w:p w14:paraId="4209B68F" w14:textId="77777777" w:rsidR="00E36872" w:rsidRPr="00E36872" w:rsidRDefault="00E36872" w:rsidP="00645808">
            <w:pPr>
              <w:tabs>
                <w:tab w:val="left" w:pos="360"/>
              </w:tabs>
              <w:rPr>
                <w:rFonts w:ascii="Arial" w:hAnsi="Arial" w:cs="Arial"/>
                <w:sz w:val="24"/>
                <w:szCs w:val="24"/>
              </w:rPr>
            </w:pPr>
          </w:p>
        </w:tc>
        <w:tc>
          <w:tcPr>
            <w:tcW w:w="4099" w:type="dxa"/>
            <w:tcBorders>
              <w:bottom w:val="single" w:sz="4" w:space="0" w:color="auto"/>
            </w:tcBorders>
          </w:tcPr>
          <w:p w14:paraId="09AD5F6C" w14:textId="77777777" w:rsidR="00E36872" w:rsidRPr="00E36872" w:rsidRDefault="00E36872" w:rsidP="00645808">
            <w:pPr>
              <w:tabs>
                <w:tab w:val="left" w:pos="360"/>
              </w:tabs>
              <w:rPr>
                <w:rFonts w:ascii="Arial" w:hAnsi="Arial" w:cs="Arial"/>
                <w:sz w:val="24"/>
                <w:szCs w:val="24"/>
              </w:rPr>
            </w:pPr>
          </w:p>
        </w:tc>
      </w:tr>
      <w:tr w:rsidR="00E36872" w:rsidRPr="00E36872" w14:paraId="7A5E7282" w14:textId="77777777" w:rsidTr="00645808">
        <w:tc>
          <w:tcPr>
            <w:tcW w:w="2552" w:type="dxa"/>
            <w:tcBorders>
              <w:top w:val="single" w:sz="4" w:space="0" w:color="auto"/>
            </w:tcBorders>
          </w:tcPr>
          <w:p w14:paraId="397471C5" w14:textId="77777777" w:rsidR="00E36872" w:rsidRPr="00E36872" w:rsidRDefault="00E36872" w:rsidP="00645808">
            <w:pPr>
              <w:tabs>
                <w:tab w:val="left" w:pos="360"/>
              </w:tabs>
              <w:rPr>
                <w:rFonts w:ascii="Arial" w:hAnsi="Arial" w:cs="Arial"/>
                <w:sz w:val="24"/>
                <w:szCs w:val="24"/>
              </w:rPr>
            </w:pPr>
            <w:r w:rsidRPr="00E36872">
              <w:rPr>
                <w:rFonts w:ascii="Arial" w:hAnsi="Arial" w:cs="Arial"/>
                <w:sz w:val="24"/>
                <w:szCs w:val="24"/>
              </w:rPr>
              <w:t>Date</w:t>
            </w:r>
          </w:p>
        </w:tc>
        <w:tc>
          <w:tcPr>
            <w:tcW w:w="283" w:type="dxa"/>
            <w:shd w:val="clear" w:color="auto" w:fill="auto"/>
          </w:tcPr>
          <w:p w14:paraId="433D674F" w14:textId="77777777" w:rsidR="00E36872" w:rsidRPr="00E36872" w:rsidRDefault="00E36872" w:rsidP="00645808">
            <w:pPr>
              <w:tabs>
                <w:tab w:val="left" w:pos="360"/>
              </w:tabs>
              <w:jc w:val="center"/>
              <w:rPr>
                <w:rFonts w:ascii="Arial" w:hAnsi="Arial" w:cs="Arial"/>
                <w:sz w:val="24"/>
                <w:szCs w:val="24"/>
              </w:rPr>
            </w:pPr>
          </w:p>
        </w:tc>
        <w:tc>
          <w:tcPr>
            <w:tcW w:w="3402" w:type="dxa"/>
            <w:tcBorders>
              <w:top w:val="single" w:sz="4" w:space="0" w:color="auto"/>
            </w:tcBorders>
            <w:shd w:val="clear" w:color="auto" w:fill="auto"/>
          </w:tcPr>
          <w:p w14:paraId="25B12C40" w14:textId="77777777" w:rsidR="00E36872" w:rsidRPr="00E36872" w:rsidRDefault="00E36872" w:rsidP="00645808">
            <w:pPr>
              <w:tabs>
                <w:tab w:val="left" w:pos="0"/>
              </w:tabs>
              <w:ind w:left="34"/>
              <w:rPr>
                <w:rFonts w:ascii="Arial" w:hAnsi="Arial" w:cs="Arial"/>
                <w:sz w:val="24"/>
                <w:szCs w:val="24"/>
              </w:rPr>
            </w:pPr>
            <w:r w:rsidRPr="00E36872">
              <w:rPr>
                <w:rFonts w:ascii="Arial" w:hAnsi="Arial" w:cs="Arial"/>
                <w:sz w:val="24"/>
                <w:szCs w:val="24"/>
              </w:rPr>
              <w:t>Print staff name</w:t>
            </w:r>
          </w:p>
        </w:tc>
        <w:tc>
          <w:tcPr>
            <w:tcW w:w="284" w:type="dxa"/>
            <w:shd w:val="clear" w:color="auto" w:fill="auto"/>
          </w:tcPr>
          <w:p w14:paraId="18FB51F8" w14:textId="77777777" w:rsidR="00E36872" w:rsidRPr="00E36872" w:rsidRDefault="00E36872" w:rsidP="00645808">
            <w:pPr>
              <w:tabs>
                <w:tab w:val="left" w:pos="360"/>
              </w:tabs>
              <w:jc w:val="center"/>
              <w:rPr>
                <w:rFonts w:ascii="Arial" w:hAnsi="Arial" w:cs="Arial"/>
                <w:sz w:val="24"/>
                <w:szCs w:val="24"/>
              </w:rPr>
            </w:pPr>
          </w:p>
        </w:tc>
        <w:tc>
          <w:tcPr>
            <w:tcW w:w="4099" w:type="dxa"/>
            <w:tcBorders>
              <w:top w:val="single" w:sz="4" w:space="0" w:color="auto"/>
            </w:tcBorders>
          </w:tcPr>
          <w:p w14:paraId="7C844BD7" w14:textId="77777777" w:rsidR="00E36872" w:rsidRPr="00E36872" w:rsidRDefault="00E36872" w:rsidP="00645808">
            <w:pPr>
              <w:tabs>
                <w:tab w:val="left" w:pos="360"/>
              </w:tabs>
              <w:ind w:left="34"/>
              <w:rPr>
                <w:rFonts w:ascii="Arial" w:hAnsi="Arial" w:cs="Arial"/>
                <w:sz w:val="24"/>
                <w:szCs w:val="24"/>
              </w:rPr>
            </w:pPr>
            <w:r w:rsidRPr="00E36872">
              <w:rPr>
                <w:rFonts w:ascii="Arial" w:hAnsi="Arial" w:cs="Arial"/>
                <w:sz w:val="24"/>
                <w:szCs w:val="24"/>
              </w:rPr>
              <w:t>Staff signature</w:t>
            </w:r>
          </w:p>
        </w:tc>
      </w:tr>
    </w:tbl>
    <w:p w14:paraId="145BEBBA" w14:textId="77777777" w:rsidR="00E36872" w:rsidRPr="00E36872" w:rsidRDefault="00E36872" w:rsidP="00E36872">
      <w:pPr>
        <w:rPr>
          <w:rFonts w:ascii="Arial" w:hAnsi="Arial" w:cs="Arial"/>
          <w:sz w:val="24"/>
          <w:szCs w:val="24"/>
          <w:lang w:val="en-CA"/>
        </w:rPr>
      </w:pPr>
    </w:p>
    <w:p w14:paraId="256EF3D9" w14:textId="77777777" w:rsidR="0097252F" w:rsidRPr="00E36872" w:rsidRDefault="0097252F" w:rsidP="00580292">
      <w:pPr>
        <w:spacing w:after="20"/>
        <w:rPr>
          <w:rFonts w:ascii="Arial" w:hAnsi="Arial" w:cs="Arial"/>
          <w:sz w:val="24"/>
          <w:szCs w:val="24"/>
        </w:rPr>
      </w:pPr>
    </w:p>
    <w:sectPr w:rsidR="0097252F" w:rsidRPr="00E36872" w:rsidSect="00CA26FF">
      <w:headerReference w:type="even" r:id="rId10"/>
      <w:headerReference w:type="default" r:id="rId11"/>
      <w:footerReference w:type="default" r:id="rId12"/>
      <w:headerReference w:type="first" r:id="rId13"/>
      <w:footerReference w:type="first" r:id="rId14"/>
      <w:pgSz w:w="12240" w:h="15840" w:code="1"/>
      <w:pgMar w:top="360" w:right="630" w:bottom="864" w:left="720" w:header="706" w:footer="255"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66374" w14:textId="77777777" w:rsidR="00E36872" w:rsidRDefault="00E36872">
      <w:r>
        <w:separator/>
      </w:r>
    </w:p>
  </w:endnote>
  <w:endnote w:type="continuationSeparator" w:id="0">
    <w:p w14:paraId="3AD778AC" w14:textId="77777777" w:rsidR="00E36872" w:rsidRDefault="00E3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8B05C" w14:textId="77777777" w:rsidR="00DB603C" w:rsidRDefault="003A1778" w:rsidP="0097252F">
    <w:pPr>
      <w:pStyle w:val="Footer"/>
      <w:rPr>
        <w:rFonts w:ascii="Arial" w:hAnsi="Arial" w:cs="Arial"/>
        <w:snapToGrid w:val="0"/>
        <w:sz w:val="24"/>
        <w:szCs w:val="24"/>
        <w:lang w:val="en-CA"/>
      </w:rPr>
    </w:pPr>
    <w:r>
      <w:rPr>
        <w:rFonts w:ascii="Arial" w:hAnsi="Arial" w:cs="Arial"/>
        <w:noProof/>
        <w:sz w:val="24"/>
        <w:szCs w:val="24"/>
        <w:lang w:val="en-CA" w:eastAsia="en-CA"/>
      </w:rPr>
      <mc:AlternateContent>
        <mc:Choice Requires="wps">
          <w:drawing>
            <wp:anchor distT="0" distB="0" distL="114300" distR="114300" simplePos="0" relativeHeight="251662848" behindDoc="0" locked="0" layoutInCell="1" allowOverlap="1" wp14:anchorId="313A6D55" wp14:editId="298133D7">
              <wp:simplePos x="0" y="0"/>
              <wp:positionH relativeFrom="column">
                <wp:posOffset>-28575</wp:posOffset>
              </wp:positionH>
              <wp:positionV relativeFrom="paragraph">
                <wp:posOffset>72390</wp:posOffset>
              </wp:positionV>
              <wp:extent cx="7019925" cy="0"/>
              <wp:effectExtent l="9525" t="7620" r="9525" b="1143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DB290" id="Line 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7pt" to="55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v9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" strokeweight=".25pt"/>
          </w:pict>
        </mc:Fallback>
      </mc:AlternateContent>
    </w:r>
    <w:r w:rsidR="00DB603C">
      <w:rPr>
        <w:rFonts w:ascii="Arial" w:hAnsi="Arial" w:cs="Arial"/>
        <w:snapToGrid w:val="0"/>
        <w:sz w:val="24"/>
        <w:szCs w:val="24"/>
        <w:lang w:val="en-CA"/>
      </w:rPr>
      <w:t xml:space="preserve"> </w:t>
    </w:r>
  </w:p>
  <w:p w14:paraId="49F288B2" w14:textId="77777777" w:rsidR="00DB603C" w:rsidRDefault="00DB603C" w:rsidP="0097252F">
    <w:pPr>
      <w:pStyle w:val="Footer"/>
      <w:rPr>
        <w:rFonts w:ascii="Arial" w:hAnsi="Arial" w:cs="Arial"/>
        <w:snapToGrid w:val="0"/>
        <w:sz w:val="24"/>
        <w:szCs w:val="24"/>
        <w:lang w:val="en-CA"/>
      </w:rPr>
    </w:pPr>
    <w:r w:rsidRPr="00884A75">
      <w:rPr>
        <w:rFonts w:ascii="Arial" w:hAnsi="Arial" w:cs="Arial"/>
        <w:snapToGrid w:val="0"/>
        <w:sz w:val="24"/>
        <w:szCs w:val="24"/>
        <w:lang w:val="en-CA"/>
      </w:rPr>
      <w:t>manitoba.ca/housing</w:t>
    </w:r>
    <w:r>
      <w:rPr>
        <w:rFonts w:ascii="Arial" w:hAnsi="Arial" w:cs="Arial"/>
        <w:snapToGrid w:val="0"/>
        <w:sz w:val="24"/>
        <w:szCs w:val="24"/>
        <w:lang w:val="en-CA"/>
      </w:rPr>
      <w:t xml:space="preserve"> </w:t>
    </w:r>
    <w:r w:rsidR="004819AC">
      <w:rPr>
        <w:rFonts w:ascii="Arial" w:hAnsi="Arial" w:cs="Arial"/>
        <w:snapToGrid w:val="0"/>
        <w:sz w:val="24"/>
        <w:szCs w:val="24"/>
        <w:lang w:val="en-CA"/>
      </w:rPr>
      <w:t xml:space="preserve">                    </w:t>
    </w:r>
    <w:r>
      <w:rPr>
        <w:rFonts w:ascii="Arial" w:hAnsi="Arial" w:cs="Arial"/>
        <w:snapToGrid w:val="0"/>
        <w:sz w:val="24"/>
        <w:szCs w:val="24"/>
        <w:lang w:val="en-CA"/>
      </w:rPr>
      <w:t xml:space="preserve"> Available in alternate formats upon request.  </w:t>
    </w:r>
    <w:r w:rsidR="004819AC">
      <w:rPr>
        <w:rFonts w:ascii="Arial" w:hAnsi="Arial" w:cs="Arial"/>
        <w:snapToGrid w:val="0"/>
        <w:sz w:val="24"/>
        <w:szCs w:val="24"/>
        <w:lang w:val="en-CA"/>
      </w:rPr>
      <w:t xml:space="preserve">             </w:t>
    </w:r>
    <w:r>
      <w:rPr>
        <w:rFonts w:ascii="Arial" w:hAnsi="Arial" w:cs="Arial"/>
        <w:snapToGrid w:val="0"/>
        <w:sz w:val="24"/>
        <w:szCs w:val="24"/>
        <w:lang w:val="en-CA"/>
      </w:rPr>
      <w:t xml:space="preserve">Page </w:t>
    </w:r>
    <w:r w:rsidR="00366BD7">
      <w:rPr>
        <w:rFonts w:ascii="Arial" w:hAnsi="Arial" w:cs="Arial"/>
        <w:snapToGrid w:val="0"/>
        <w:sz w:val="24"/>
        <w:szCs w:val="24"/>
        <w:lang w:val="en-CA"/>
      </w:rPr>
      <w:fldChar w:fldCharType="begin"/>
    </w:r>
    <w:r>
      <w:rPr>
        <w:rFonts w:ascii="Arial" w:hAnsi="Arial" w:cs="Arial"/>
        <w:snapToGrid w:val="0"/>
        <w:sz w:val="24"/>
        <w:szCs w:val="24"/>
        <w:lang w:val="en-CA"/>
      </w:rPr>
      <w:instrText xml:space="preserve"> PAGE   \* MERGEFORMAT </w:instrText>
    </w:r>
    <w:r w:rsidR="00366BD7">
      <w:rPr>
        <w:rFonts w:ascii="Arial" w:hAnsi="Arial" w:cs="Arial"/>
        <w:snapToGrid w:val="0"/>
        <w:sz w:val="24"/>
        <w:szCs w:val="24"/>
        <w:lang w:val="en-CA"/>
      </w:rPr>
      <w:fldChar w:fldCharType="separate"/>
    </w:r>
    <w:r w:rsidR="004D2A86">
      <w:rPr>
        <w:rFonts w:ascii="Arial" w:hAnsi="Arial" w:cs="Arial"/>
        <w:noProof/>
        <w:snapToGrid w:val="0"/>
        <w:sz w:val="24"/>
        <w:szCs w:val="24"/>
        <w:lang w:val="en-CA"/>
      </w:rPr>
      <w:t>2</w:t>
    </w:r>
    <w:r w:rsidR="00366BD7">
      <w:rPr>
        <w:rFonts w:ascii="Arial" w:hAnsi="Arial" w:cs="Arial"/>
        <w:snapToGrid w:val="0"/>
        <w:sz w:val="24"/>
        <w:szCs w:val="24"/>
        <w:lang w:val="en-CA"/>
      </w:rPr>
      <w:fldChar w:fldCharType="end"/>
    </w:r>
    <w:r>
      <w:rPr>
        <w:rFonts w:ascii="Arial" w:hAnsi="Arial" w:cs="Arial"/>
        <w:snapToGrid w:val="0"/>
        <w:sz w:val="24"/>
        <w:szCs w:val="24"/>
        <w:lang w:val="en-CA"/>
      </w:rPr>
      <w:t xml:space="preserve"> of </w:t>
    </w:r>
    <w:r w:rsidR="00A44B26">
      <w:rPr>
        <w:rFonts w:ascii="Arial" w:hAnsi="Arial" w:cs="Arial"/>
        <w:noProof/>
        <w:snapToGrid w:val="0"/>
        <w:sz w:val="24"/>
        <w:szCs w:val="24"/>
        <w:lang w:val="en-CA"/>
      </w:rPr>
      <w:fldChar w:fldCharType="begin"/>
    </w:r>
    <w:r w:rsidR="00A44B26">
      <w:rPr>
        <w:rFonts w:ascii="Arial" w:hAnsi="Arial" w:cs="Arial"/>
        <w:noProof/>
        <w:snapToGrid w:val="0"/>
        <w:sz w:val="24"/>
        <w:szCs w:val="24"/>
        <w:lang w:val="en-CA"/>
      </w:rPr>
      <w:instrText xml:space="preserve"> NUMPAGES   \* MERGEFORMAT </w:instrText>
    </w:r>
    <w:r w:rsidR="00A44B26">
      <w:rPr>
        <w:rFonts w:ascii="Arial" w:hAnsi="Arial" w:cs="Arial"/>
        <w:noProof/>
        <w:snapToGrid w:val="0"/>
        <w:sz w:val="24"/>
        <w:szCs w:val="24"/>
        <w:lang w:val="en-CA"/>
      </w:rPr>
      <w:fldChar w:fldCharType="separate"/>
    </w:r>
    <w:r w:rsidR="004D2A86" w:rsidRPr="004D2A86">
      <w:rPr>
        <w:rFonts w:ascii="Arial" w:hAnsi="Arial" w:cs="Arial"/>
        <w:noProof/>
        <w:snapToGrid w:val="0"/>
        <w:sz w:val="24"/>
        <w:szCs w:val="24"/>
        <w:lang w:val="en-CA"/>
      </w:rPr>
      <w:t>2</w:t>
    </w:r>
    <w:r w:rsidR="00A44B26">
      <w:rPr>
        <w:rFonts w:ascii="Arial" w:hAnsi="Arial" w:cs="Arial"/>
        <w:noProof/>
        <w:snapToGrid w:val="0"/>
        <w:sz w:val="24"/>
        <w:szCs w:val="24"/>
        <w:lang w:val="en-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7DE72" w14:textId="77777777" w:rsidR="00DB603C" w:rsidRPr="009E1608" w:rsidRDefault="003A1778" w:rsidP="00566F66">
    <w:pPr>
      <w:pStyle w:val="Footer"/>
      <w:tabs>
        <w:tab w:val="clear" w:pos="4320"/>
        <w:tab w:val="clear" w:pos="8640"/>
      </w:tabs>
      <w:ind w:left="-720"/>
      <w:jc w:val="center"/>
      <w:rPr>
        <w:lang w:val="en-CA"/>
      </w:rPr>
    </w:pPr>
    <w:r>
      <w:rPr>
        <w:rFonts w:ascii="Arial" w:hAnsi="Arial" w:cs="Arial"/>
        <w:noProof/>
        <w:sz w:val="24"/>
        <w:szCs w:val="24"/>
        <w:lang w:val="en-CA" w:eastAsia="en-CA"/>
      </w:rPr>
      <mc:AlternateContent>
        <mc:Choice Requires="wps">
          <w:drawing>
            <wp:anchor distT="0" distB="0" distL="114300" distR="114300" simplePos="0" relativeHeight="251663872" behindDoc="0" locked="0" layoutInCell="1" allowOverlap="1" wp14:anchorId="5E08A233" wp14:editId="0C4379CA">
              <wp:simplePos x="0" y="0"/>
              <wp:positionH relativeFrom="column">
                <wp:posOffset>-76200</wp:posOffset>
              </wp:positionH>
              <wp:positionV relativeFrom="paragraph">
                <wp:posOffset>-27940</wp:posOffset>
              </wp:positionV>
              <wp:extent cx="7010400" cy="0"/>
              <wp:effectExtent l="9525" t="6350" r="9525" b="1270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ABB27" id="Line 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2pt" to="54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D8EAIAACgEAAAOAAAAZHJzL2Uyb0RvYy54bWysU8GO2yAQvVfqPyDuie2s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" strokeweight=".25pt"/>
          </w:pict>
        </mc:Fallback>
      </mc:AlternateContent>
    </w:r>
    <w:r w:rsidR="00DB603C">
      <w:rPr>
        <w:rFonts w:ascii="Arial" w:hAnsi="Arial" w:cs="Arial"/>
        <w:snapToGrid w:val="0"/>
        <w:sz w:val="24"/>
        <w:szCs w:val="24"/>
        <w:lang w:val="en-CA"/>
      </w:rPr>
      <w:t xml:space="preserve">         </w:t>
    </w:r>
    <w:r w:rsidR="00DB603C" w:rsidRPr="00884A75">
      <w:rPr>
        <w:rFonts w:ascii="Arial" w:hAnsi="Arial" w:cs="Arial"/>
        <w:snapToGrid w:val="0"/>
        <w:sz w:val="24"/>
        <w:szCs w:val="24"/>
        <w:lang w:val="en-CA"/>
      </w:rPr>
      <w:t>manitoba.ca/housing</w:t>
    </w:r>
    <w:r w:rsidR="00DB603C">
      <w:rPr>
        <w:rFonts w:ascii="Arial" w:hAnsi="Arial" w:cs="Arial"/>
        <w:snapToGrid w:val="0"/>
        <w:sz w:val="24"/>
        <w:szCs w:val="24"/>
        <w:lang w:val="en-CA"/>
      </w:rPr>
      <w:t xml:space="preserve">     </w:t>
    </w:r>
    <w:r w:rsidR="00DB603C">
      <w:rPr>
        <w:rFonts w:ascii="Arial" w:hAnsi="Arial" w:cs="Arial"/>
        <w:snapToGrid w:val="0"/>
        <w:sz w:val="24"/>
        <w:szCs w:val="24"/>
        <w:lang w:val="en-CA"/>
      </w:rPr>
      <w:tab/>
      <w:t xml:space="preserve">         Available in alternate formats upon request.                     </w:t>
    </w:r>
    <w:r w:rsidR="004819AC">
      <w:rPr>
        <w:rFonts w:ascii="Arial" w:hAnsi="Arial" w:cs="Arial"/>
        <w:snapToGrid w:val="0"/>
        <w:sz w:val="24"/>
        <w:szCs w:val="24"/>
        <w:lang w:val="en-CA"/>
      </w:rPr>
      <w:t xml:space="preserve">     </w:t>
    </w:r>
    <w:r w:rsidR="00DB603C">
      <w:rPr>
        <w:rFonts w:ascii="Arial" w:hAnsi="Arial" w:cs="Arial"/>
        <w:snapToGrid w:val="0"/>
        <w:sz w:val="24"/>
        <w:szCs w:val="24"/>
        <w:lang w:val="en-CA"/>
      </w:rPr>
      <w:t xml:space="preserve">2017-v1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B24C5" w14:textId="77777777" w:rsidR="00E36872" w:rsidRDefault="00E36872">
      <w:r>
        <w:separator/>
      </w:r>
    </w:p>
  </w:footnote>
  <w:footnote w:type="continuationSeparator" w:id="0">
    <w:p w14:paraId="4C9392EC" w14:textId="77777777" w:rsidR="00E36872" w:rsidRDefault="00E36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8409E" w14:textId="77777777" w:rsidR="00DB603C" w:rsidRDefault="00DB603C">
    <w:pPr>
      <w:pStyle w:val="Header"/>
      <w:jc w:val="center"/>
      <w:rPr>
        <w:b/>
      </w:rPr>
    </w:pPr>
    <w:r>
      <w:rPr>
        <w:rStyle w:val="PageNumber"/>
        <w:b/>
      </w:rPr>
      <w:t xml:space="preserve">- </w:t>
    </w:r>
    <w:r w:rsidR="00366BD7">
      <w:rPr>
        <w:rStyle w:val="PageNumber"/>
        <w:b/>
      </w:rPr>
      <w:fldChar w:fldCharType="begin"/>
    </w:r>
    <w:r>
      <w:rPr>
        <w:rStyle w:val="PageNumber"/>
        <w:b/>
      </w:rPr>
      <w:instrText xml:space="preserve"> PAGE </w:instrText>
    </w:r>
    <w:r w:rsidR="00366BD7">
      <w:rPr>
        <w:rStyle w:val="PageNumber"/>
        <w:b/>
      </w:rPr>
      <w:fldChar w:fldCharType="separate"/>
    </w:r>
    <w:r>
      <w:rPr>
        <w:rStyle w:val="PageNumber"/>
        <w:b/>
        <w:noProof/>
      </w:rPr>
      <w:t>1</w:t>
    </w:r>
    <w:r w:rsidR="00366BD7">
      <w:rPr>
        <w:rStyle w:val="PageNumber"/>
        <w:b/>
      </w:rPr>
      <w:fldChar w:fldCharType="end"/>
    </w:r>
    <w:r>
      <w:rPr>
        <w:rStyle w:val="PageNumbe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0F034" w14:textId="77777777" w:rsidR="00DB603C" w:rsidRDefault="00DB603C">
    <w:pPr>
      <w:pStyle w:val="Header"/>
      <w:tabs>
        <w:tab w:val="left" w:pos="4320"/>
      </w:tabs>
      <w:rPr>
        <w:rFonts w:ascii="Arial Narrow" w:hAnsi="Arial Narrow"/>
        <w:b/>
        <w:color w:val="000000"/>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750E5" w14:textId="77777777" w:rsidR="00DB603C" w:rsidRDefault="003A1778">
    <w:pPr>
      <w:pStyle w:val="Header"/>
    </w:pPr>
    <w:r>
      <w:rPr>
        <w:noProof/>
        <w:lang w:val="en-CA" w:eastAsia="en-CA"/>
      </w:rPr>
      <mc:AlternateContent>
        <mc:Choice Requires="wps">
          <w:drawing>
            <wp:anchor distT="0" distB="0" distL="114300" distR="114300" simplePos="0" relativeHeight="251658752" behindDoc="0" locked="0" layoutInCell="1" allowOverlap="1" wp14:anchorId="5CAE9067" wp14:editId="2FE69C55">
              <wp:simplePos x="0" y="0"/>
              <wp:positionH relativeFrom="column">
                <wp:posOffset>0</wp:posOffset>
              </wp:positionH>
              <wp:positionV relativeFrom="paragraph">
                <wp:posOffset>906780</wp:posOffset>
              </wp:positionV>
              <wp:extent cx="6877050" cy="0"/>
              <wp:effectExtent l="9525" t="12065" r="9525" b="69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ED8BF"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4pt" to="541.5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YeGEQIAACg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" strokeweight=".25pt"/>
          </w:pict>
        </mc:Fallback>
      </mc:AlternateContent>
    </w:r>
    <w:r w:rsidR="004819AC">
      <w:rPr>
        <w:noProof/>
        <w:lang w:val="en-CA" w:eastAsia="en-CA"/>
      </w:rPr>
      <w:drawing>
        <wp:anchor distT="0" distB="0" distL="114300" distR="114300" simplePos="0" relativeHeight="251660800" behindDoc="0" locked="0" layoutInCell="1" allowOverlap="1" wp14:anchorId="3D082559" wp14:editId="7C8D9135">
          <wp:simplePos x="0" y="0"/>
          <wp:positionH relativeFrom="column">
            <wp:posOffset>5638800</wp:posOffset>
          </wp:positionH>
          <wp:positionV relativeFrom="paragraph">
            <wp:posOffset>-191135</wp:posOffset>
          </wp:positionV>
          <wp:extent cx="1190625" cy="962025"/>
          <wp:effectExtent l="0" t="0" r="9525" b="9525"/>
          <wp:wrapThrough wrapText="bothSides">
            <wp:wrapPolygon edited="0">
              <wp:start x="0" y="0"/>
              <wp:lineTo x="0" y="21386"/>
              <wp:lineTo x="21427" y="21386"/>
              <wp:lineTo x="21427" y="0"/>
              <wp:lineTo x="0" y="0"/>
            </wp:wrapPolygon>
          </wp:wrapThrough>
          <wp:docPr id="27" name="Picture 27" descr="Image of the Manitoba Housing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HOUCOM\Staff Working Files\Steve working files\Logos\MB Housing Logo_Eng_trans_cmyk.tif"/>
                  <pic:cNvPicPr>
                    <a:picLocks noChangeAspect="1" noChangeArrowheads="1"/>
                  </pic:cNvPicPr>
                </pic:nvPicPr>
                <pic:blipFill>
                  <a:blip r:embed="rId1"/>
                  <a:stretch>
                    <a:fillRect/>
                  </a:stretch>
                </pic:blipFill>
                <pic:spPr bwMode="auto">
                  <a:xfrm>
                    <a:off x="0" y="0"/>
                    <a:ext cx="1190625" cy="962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97957"/>
    <w:multiLevelType w:val="hybridMultilevel"/>
    <w:tmpl w:val="2668AF68"/>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 w15:restartNumberingAfterBreak="0">
    <w:nsid w:val="21F14B3E"/>
    <w:multiLevelType w:val="hybridMultilevel"/>
    <w:tmpl w:val="F17E04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0011866"/>
    <w:multiLevelType w:val="singleLevel"/>
    <w:tmpl w:val="84D68E20"/>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7D963005"/>
    <w:multiLevelType w:val="hybridMultilevel"/>
    <w:tmpl w:val="FDC86F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F362148"/>
    <w:multiLevelType w:val="hybridMultilevel"/>
    <w:tmpl w:val="556802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872"/>
    <w:rsid w:val="00051E58"/>
    <w:rsid w:val="00081C97"/>
    <w:rsid w:val="00091F5D"/>
    <w:rsid w:val="0009397B"/>
    <w:rsid w:val="000B02A9"/>
    <w:rsid w:val="000B6AC2"/>
    <w:rsid w:val="000C186D"/>
    <w:rsid w:val="000D3B89"/>
    <w:rsid w:val="000F0AF4"/>
    <w:rsid w:val="000F206A"/>
    <w:rsid w:val="00135657"/>
    <w:rsid w:val="00145748"/>
    <w:rsid w:val="00150D20"/>
    <w:rsid w:val="0017565E"/>
    <w:rsid w:val="00177FE0"/>
    <w:rsid w:val="001909D8"/>
    <w:rsid w:val="001C2000"/>
    <w:rsid w:val="001E19B2"/>
    <w:rsid w:val="001E1EE3"/>
    <w:rsid w:val="001F31EB"/>
    <w:rsid w:val="001F6895"/>
    <w:rsid w:val="001F77AE"/>
    <w:rsid w:val="002215A3"/>
    <w:rsid w:val="00224CDB"/>
    <w:rsid w:val="00234BF7"/>
    <w:rsid w:val="00246CD2"/>
    <w:rsid w:val="00281159"/>
    <w:rsid w:val="00291C53"/>
    <w:rsid w:val="002B1F2A"/>
    <w:rsid w:val="002C324A"/>
    <w:rsid w:val="002C7B42"/>
    <w:rsid w:val="002D1739"/>
    <w:rsid w:val="002F1A5E"/>
    <w:rsid w:val="00303BDF"/>
    <w:rsid w:val="00307AE1"/>
    <w:rsid w:val="003233E0"/>
    <w:rsid w:val="0032472C"/>
    <w:rsid w:val="00351FD9"/>
    <w:rsid w:val="00356E1F"/>
    <w:rsid w:val="00362EDB"/>
    <w:rsid w:val="00364419"/>
    <w:rsid w:val="00366BD7"/>
    <w:rsid w:val="00387EA5"/>
    <w:rsid w:val="003A1778"/>
    <w:rsid w:val="003A49BD"/>
    <w:rsid w:val="003D1E55"/>
    <w:rsid w:val="003D7BD9"/>
    <w:rsid w:val="003E1ABE"/>
    <w:rsid w:val="003F0615"/>
    <w:rsid w:val="0042174F"/>
    <w:rsid w:val="004261C1"/>
    <w:rsid w:val="0044260A"/>
    <w:rsid w:val="004819AC"/>
    <w:rsid w:val="004D2A86"/>
    <w:rsid w:val="004F5655"/>
    <w:rsid w:val="0050514B"/>
    <w:rsid w:val="005132B4"/>
    <w:rsid w:val="00514C9F"/>
    <w:rsid w:val="005224C0"/>
    <w:rsid w:val="005549F9"/>
    <w:rsid w:val="005555F2"/>
    <w:rsid w:val="0056009A"/>
    <w:rsid w:val="00566F66"/>
    <w:rsid w:val="00567E8E"/>
    <w:rsid w:val="00580292"/>
    <w:rsid w:val="00590AD7"/>
    <w:rsid w:val="00593641"/>
    <w:rsid w:val="00594864"/>
    <w:rsid w:val="005B0108"/>
    <w:rsid w:val="005E0EA8"/>
    <w:rsid w:val="005F1F88"/>
    <w:rsid w:val="00617816"/>
    <w:rsid w:val="00617AF4"/>
    <w:rsid w:val="00633DC5"/>
    <w:rsid w:val="0063485D"/>
    <w:rsid w:val="00635263"/>
    <w:rsid w:val="00657914"/>
    <w:rsid w:val="006579EF"/>
    <w:rsid w:val="006663E4"/>
    <w:rsid w:val="00684C6D"/>
    <w:rsid w:val="00686734"/>
    <w:rsid w:val="006C1437"/>
    <w:rsid w:val="006D0B32"/>
    <w:rsid w:val="006D4690"/>
    <w:rsid w:val="006E71DF"/>
    <w:rsid w:val="00746FCE"/>
    <w:rsid w:val="00752658"/>
    <w:rsid w:val="00756668"/>
    <w:rsid w:val="007569A2"/>
    <w:rsid w:val="00776E52"/>
    <w:rsid w:val="00780E7E"/>
    <w:rsid w:val="0079254F"/>
    <w:rsid w:val="00795B42"/>
    <w:rsid w:val="007B5C60"/>
    <w:rsid w:val="008035BD"/>
    <w:rsid w:val="008142B8"/>
    <w:rsid w:val="00830925"/>
    <w:rsid w:val="0084634A"/>
    <w:rsid w:val="0085570F"/>
    <w:rsid w:val="00884A75"/>
    <w:rsid w:val="008A1C8F"/>
    <w:rsid w:val="008B3915"/>
    <w:rsid w:val="008D5D8E"/>
    <w:rsid w:val="008D6221"/>
    <w:rsid w:val="008D62E6"/>
    <w:rsid w:val="008E421D"/>
    <w:rsid w:val="009048DF"/>
    <w:rsid w:val="0097252F"/>
    <w:rsid w:val="00973BBE"/>
    <w:rsid w:val="009A2D5E"/>
    <w:rsid w:val="009C368F"/>
    <w:rsid w:val="009D3413"/>
    <w:rsid w:val="009D3BFD"/>
    <w:rsid w:val="009D4FAE"/>
    <w:rsid w:val="009E1608"/>
    <w:rsid w:val="009F0C56"/>
    <w:rsid w:val="009F41C2"/>
    <w:rsid w:val="00A0193F"/>
    <w:rsid w:val="00A44B26"/>
    <w:rsid w:val="00A612A6"/>
    <w:rsid w:val="00AA1F2D"/>
    <w:rsid w:val="00AB238B"/>
    <w:rsid w:val="00AB3322"/>
    <w:rsid w:val="00AB3D93"/>
    <w:rsid w:val="00AC1149"/>
    <w:rsid w:val="00AC500D"/>
    <w:rsid w:val="00AD1F42"/>
    <w:rsid w:val="00AE2EDA"/>
    <w:rsid w:val="00AF73F6"/>
    <w:rsid w:val="00B00B5C"/>
    <w:rsid w:val="00B0200B"/>
    <w:rsid w:val="00B12A02"/>
    <w:rsid w:val="00B2204C"/>
    <w:rsid w:val="00B42775"/>
    <w:rsid w:val="00B71F2E"/>
    <w:rsid w:val="00B75421"/>
    <w:rsid w:val="00B81B53"/>
    <w:rsid w:val="00B91C69"/>
    <w:rsid w:val="00B95B75"/>
    <w:rsid w:val="00BA1669"/>
    <w:rsid w:val="00BB5D75"/>
    <w:rsid w:val="00BE09EC"/>
    <w:rsid w:val="00BE681D"/>
    <w:rsid w:val="00C04B60"/>
    <w:rsid w:val="00C123E6"/>
    <w:rsid w:val="00C4060E"/>
    <w:rsid w:val="00C423A6"/>
    <w:rsid w:val="00C44567"/>
    <w:rsid w:val="00CA0AE5"/>
    <w:rsid w:val="00CA26FF"/>
    <w:rsid w:val="00CD502C"/>
    <w:rsid w:val="00CE7015"/>
    <w:rsid w:val="00D14A64"/>
    <w:rsid w:val="00D571EB"/>
    <w:rsid w:val="00DA3F60"/>
    <w:rsid w:val="00DB603C"/>
    <w:rsid w:val="00DC3592"/>
    <w:rsid w:val="00DF3ED3"/>
    <w:rsid w:val="00E053F1"/>
    <w:rsid w:val="00E12079"/>
    <w:rsid w:val="00E174EA"/>
    <w:rsid w:val="00E20FD4"/>
    <w:rsid w:val="00E3359D"/>
    <w:rsid w:val="00E34910"/>
    <w:rsid w:val="00E34A5F"/>
    <w:rsid w:val="00E35E86"/>
    <w:rsid w:val="00E36872"/>
    <w:rsid w:val="00E508DE"/>
    <w:rsid w:val="00E75F17"/>
    <w:rsid w:val="00E81BE9"/>
    <w:rsid w:val="00E84DB3"/>
    <w:rsid w:val="00E9131E"/>
    <w:rsid w:val="00E92394"/>
    <w:rsid w:val="00EC42B0"/>
    <w:rsid w:val="00ED014F"/>
    <w:rsid w:val="00ED1F05"/>
    <w:rsid w:val="00EE198D"/>
    <w:rsid w:val="00F05A56"/>
    <w:rsid w:val="00F10419"/>
    <w:rsid w:val="00F175E5"/>
    <w:rsid w:val="00F25E0F"/>
    <w:rsid w:val="00F26A8A"/>
    <w:rsid w:val="00F3192D"/>
    <w:rsid w:val="00F43372"/>
    <w:rsid w:val="00F70023"/>
    <w:rsid w:val="00F763E8"/>
    <w:rsid w:val="00F83D3B"/>
    <w:rsid w:val="00F97D8B"/>
    <w:rsid w:val="00FC2EF4"/>
    <w:rsid w:val="00FC5D8D"/>
    <w:rsid w:val="00FD125A"/>
    <w:rsid w:val="00FD32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3A3E625"/>
  <w15:docId w15:val="{A89C8FCC-8108-4B66-A16C-570313FF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372"/>
    <w:rPr>
      <w:lang w:val="en-US" w:eastAsia="en-US"/>
    </w:rPr>
  </w:style>
  <w:style w:type="paragraph" w:styleId="Heading1">
    <w:name w:val="heading 1"/>
    <w:basedOn w:val="Normal"/>
    <w:next w:val="Normal"/>
    <w:qFormat/>
    <w:rsid w:val="008142B8"/>
    <w:pPr>
      <w:spacing w:before="240" w:line="270" w:lineRule="exact"/>
      <w:outlineLvl w:val="0"/>
    </w:pPr>
    <w:rPr>
      <w:rFonts w:ascii="Arial" w:hAnsi="Arial" w:cs="Arial"/>
      <w:b/>
      <w:sz w:val="48"/>
      <w:szCs w:val="48"/>
      <w:lang w:val="en-CA"/>
    </w:rPr>
  </w:style>
  <w:style w:type="paragraph" w:styleId="Heading2">
    <w:name w:val="heading 2"/>
    <w:basedOn w:val="Heading1"/>
    <w:next w:val="Normal"/>
    <w:qFormat/>
    <w:rsid w:val="008A1C8F"/>
    <w:pPr>
      <w:outlineLvl w:val="1"/>
    </w:pPr>
    <w:rPr>
      <w:sz w:val="36"/>
      <w:szCs w:val="36"/>
    </w:rPr>
  </w:style>
  <w:style w:type="paragraph" w:styleId="Heading3">
    <w:name w:val="heading 3"/>
    <w:basedOn w:val="Normal"/>
    <w:next w:val="Normal"/>
    <w:qFormat/>
    <w:rsid w:val="00F43372"/>
    <w:pPr>
      <w:keepNext/>
      <w:outlineLvl w:val="2"/>
    </w:pPr>
    <w:rPr>
      <w:rFonts w:ascii="Arial" w:hAnsi="Arial"/>
      <w:b/>
      <w:sz w:val="24"/>
    </w:rPr>
  </w:style>
  <w:style w:type="paragraph" w:styleId="Heading4">
    <w:name w:val="heading 4"/>
    <w:basedOn w:val="Normal"/>
    <w:next w:val="Normal"/>
    <w:qFormat/>
    <w:rsid w:val="00F43372"/>
    <w:pPr>
      <w:keepNext/>
      <w:outlineLvl w:val="3"/>
    </w:pPr>
    <w:rPr>
      <w:b/>
      <w:sz w:val="24"/>
    </w:rPr>
  </w:style>
  <w:style w:type="paragraph" w:styleId="Heading8">
    <w:name w:val="heading 8"/>
    <w:basedOn w:val="Normal"/>
    <w:next w:val="Normal"/>
    <w:qFormat/>
    <w:rsid w:val="00F43372"/>
    <w:pPr>
      <w:keepNext/>
      <w:tabs>
        <w:tab w:val="left" w:pos="6660"/>
      </w:tabs>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43372"/>
    <w:pPr>
      <w:framePr w:w="7920" w:h="1980" w:hRule="exact" w:hSpace="180" w:wrap="auto" w:hAnchor="page" w:xAlign="center" w:yAlign="bottom"/>
      <w:ind w:left="2880"/>
    </w:pPr>
    <w:rPr>
      <w:rFonts w:ascii="Comic Sans MS" w:hAnsi="Comic Sans MS"/>
      <w:b/>
      <w:sz w:val="24"/>
    </w:rPr>
  </w:style>
  <w:style w:type="paragraph" w:styleId="Header">
    <w:name w:val="header"/>
    <w:basedOn w:val="Normal"/>
    <w:rsid w:val="00F43372"/>
    <w:pPr>
      <w:tabs>
        <w:tab w:val="center" w:pos="4320"/>
        <w:tab w:val="right" w:pos="8640"/>
      </w:tabs>
    </w:pPr>
    <w:rPr>
      <w:sz w:val="24"/>
    </w:rPr>
  </w:style>
  <w:style w:type="paragraph" w:styleId="Footer">
    <w:name w:val="footer"/>
    <w:basedOn w:val="Normal"/>
    <w:link w:val="FooterChar"/>
    <w:uiPriority w:val="99"/>
    <w:rsid w:val="00F43372"/>
    <w:pPr>
      <w:tabs>
        <w:tab w:val="center" w:pos="4320"/>
        <w:tab w:val="right" w:pos="8640"/>
      </w:tabs>
    </w:pPr>
  </w:style>
  <w:style w:type="character" w:styleId="PageNumber">
    <w:name w:val="page number"/>
    <w:basedOn w:val="DefaultParagraphFont"/>
    <w:rsid w:val="00F43372"/>
  </w:style>
  <w:style w:type="paragraph" w:styleId="BodyText">
    <w:name w:val="Body Text"/>
    <w:basedOn w:val="Normal"/>
    <w:rsid w:val="00F43372"/>
    <w:pPr>
      <w:ind w:right="-540"/>
    </w:pPr>
    <w:rPr>
      <w:rFonts w:ascii="Arial" w:hAnsi="Arial"/>
      <w:sz w:val="24"/>
    </w:rPr>
  </w:style>
  <w:style w:type="paragraph" w:styleId="BalloonText">
    <w:name w:val="Balloon Text"/>
    <w:basedOn w:val="Normal"/>
    <w:semiHidden/>
    <w:rsid w:val="00F05A56"/>
    <w:rPr>
      <w:rFonts w:ascii="Tahoma" w:hAnsi="Tahoma" w:cs="Tahoma"/>
      <w:sz w:val="16"/>
      <w:szCs w:val="16"/>
    </w:rPr>
  </w:style>
  <w:style w:type="paragraph" w:styleId="BodyText3">
    <w:name w:val="Body Text 3"/>
    <w:basedOn w:val="Normal"/>
    <w:rsid w:val="000C186D"/>
    <w:pPr>
      <w:spacing w:after="120"/>
    </w:pPr>
    <w:rPr>
      <w:rFonts w:ascii="Times" w:eastAsia="Times" w:hAnsi="Times"/>
      <w:sz w:val="16"/>
      <w:szCs w:val="16"/>
    </w:rPr>
  </w:style>
  <w:style w:type="character" w:styleId="Hyperlink">
    <w:name w:val="Hyperlink"/>
    <w:basedOn w:val="DefaultParagraphFont"/>
    <w:rsid w:val="00617AF4"/>
    <w:rPr>
      <w:color w:val="0000FF"/>
      <w:u w:val="single"/>
    </w:rPr>
  </w:style>
  <w:style w:type="paragraph" w:styleId="BodyTextIndent">
    <w:name w:val="Body Text Indent"/>
    <w:basedOn w:val="Normal"/>
    <w:link w:val="BodyTextIndentChar"/>
    <w:rsid w:val="004F5655"/>
    <w:pPr>
      <w:spacing w:after="120"/>
      <w:ind w:left="283"/>
    </w:pPr>
  </w:style>
  <w:style w:type="character" w:customStyle="1" w:styleId="BodyTextIndentChar">
    <w:name w:val="Body Text Indent Char"/>
    <w:basedOn w:val="DefaultParagraphFont"/>
    <w:link w:val="BodyTextIndent"/>
    <w:rsid w:val="004F5655"/>
    <w:rPr>
      <w:lang w:val="en-US" w:eastAsia="en-US"/>
    </w:rPr>
  </w:style>
  <w:style w:type="paragraph" w:styleId="ListParagraph">
    <w:name w:val="List Paragraph"/>
    <w:basedOn w:val="Normal"/>
    <w:qFormat/>
    <w:rsid w:val="00580292"/>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uiPriority w:val="99"/>
    <w:rsid w:val="006579EF"/>
    <w:rPr>
      <w:lang w:val="en-US" w:eastAsia="en-US"/>
    </w:rPr>
  </w:style>
  <w:style w:type="character" w:styleId="PlaceholderText">
    <w:name w:val="Placeholder Text"/>
    <w:basedOn w:val="DefaultParagraphFont"/>
    <w:uiPriority w:val="99"/>
    <w:semiHidden/>
    <w:rsid w:val="00884A75"/>
    <w:rPr>
      <w:color w:val="808080"/>
    </w:rPr>
  </w:style>
  <w:style w:type="paragraph" w:styleId="Title">
    <w:name w:val="Title"/>
    <w:basedOn w:val="Normal"/>
    <w:next w:val="Normal"/>
    <w:link w:val="TitleChar"/>
    <w:qFormat/>
    <w:rsid w:val="00E36872"/>
    <w:pPr>
      <w:jc w:val="center"/>
    </w:pPr>
    <w:rPr>
      <w:rFonts w:ascii="Arial" w:eastAsiaTheme="majorEastAsia" w:hAnsi="Arial" w:cs="Arial"/>
      <w:b/>
      <w:sz w:val="36"/>
      <w:szCs w:val="36"/>
      <w:lang w:val="en-CA"/>
    </w:rPr>
  </w:style>
  <w:style w:type="character" w:customStyle="1" w:styleId="TitleChar">
    <w:name w:val="Title Char"/>
    <w:basedOn w:val="DefaultParagraphFont"/>
    <w:link w:val="Title"/>
    <w:rsid w:val="00E36872"/>
    <w:rPr>
      <w:rFonts w:ascii="Arial" w:eastAsiaTheme="majorEastAsia" w:hAnsi="Arial" w:cs="Arial"/>
      <w:b/>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housrm\Standards\Working%20Folders\Suzie\HIST%20Final%20Forms%20and%20Letter\Templates\MB%20Housing%20-%20Form%20template%202017-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CAB6FAD3B1E9479131A0F40B8D56F5" ma:contentTypeVersion="1" ma:contentTypeDescription="Create a new document." ma:contentTypeScope="" ma:versionID="6b7c997e9b31620a80e011eb63bf7807">
  <xsd:schema xmlns:xsd="http://www.w3.org/2001/XMLSchema" xmlns:xs="http://www.w3.org/2001/XMLSchema" xmlns:p="http://schemas.microsoft.com/office/2006/metadata/properties" xmlns:ns2="http://schemas.microsoft.com/sharepoint/v4" targetNamespace="http://schemas.microsoft.com/office/2006/metadata/properties" ma:root="true" ma:fieldsID="9d4e32e00238167b9e05991348b8ebd1"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F29AE75C-0872-467F-9E22-A75E483EC5FA}">
  <ds:schemaRefs>
    <ds:schemaRef ds:uri="http://schemas.microsoft.com/sharepoint/v3/contenttype/forms"/>
  </ds:schemaRefs>
</ds:datastoreItem>
</file>

<file path=customXml/itemProps2.xml><?xml version="1.0" encoding="utf-8"?>
<ds:datastoreItem xmlns:ds="http://schemas.openxmlformats.org/officeDocument/2006/customXml" ds:itemID="{9F920B97-BE7F-412E-9247-0C253A667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FFA571-E973-40E7-BAF6-606FF548AA7A}">
  <ds:schemaRefs>
    <ds:schemaRef ds:uri="http://purl.org/dc/elements/1.1/"/>
    <ds:schemaRef ds:uri="http://purl.org/dc/dcmitype/"/>
    <ds:schemaRef ds:uri="http://purl.org/dc/terms/"/>
    <ds:schemaRef ds:uri="http://schemas.microsoft.com/office/2006/documentManagement/types"/>
    <ds:schemaRef ds:uri="http://schemas.microsoft.com/sharepoint/v4"/>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MB Housing - Form template 2017-v2</Template>
  <TotalTime>25</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Sdeleon</dc:creator>
  <cp:lastModifiedBy>De Leon, Suzie (MHRC)</cp:lastModifiedBy>
  <cp:revision>6</cp:revision>
  <cp:lastPrinted>2017-04-10T21:29:00Z</cp:lastPrinted>
  <dcterms:created xsi:type="dcterms:W3CDTF">2018-01-31T20:36:00Z</dcterms:created>
  <dcterms:modified xsi:type="dcterms:W3CDTF">2018-10-29T18:06:00Z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0x0101003FCAB6FAD3B1E9479131A0F40B8D56F5</vt:lpwstr>
  </property>
</Properties>
</file>